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7D" w:rsidRPr="00A5437D" w:rsidRDefault="00A5437D" w:rsidP="00A5437D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Московской области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 xml:space="preserve">Православный приход </w:t>
      </w:r>
      <w:proofErr w:type="spellStart"/>
      <w:r w:rsidRPr="00A5437D">
        <w:rPr>
          <w:rFonts w:ascii="Times New Roman" w:eastAsia="Times New Roman" w:hAnsi="Times New Roman" w:cs="Times New Roman"/>
          <w:color w:val="000000"/>
          <w:sz w:val="24"/>
        </w:rPr>
        <w:t>Скорбященской</w:t>
      </w:r>
      <w:proofErr w:type="spellEnd"/>
      <w:r w:rsidRPr="00A5437D">
        <w:rPr>
          <w:rFonts w:ascii="Times New Roman" w:eastAsia="Times New Roman" w:hAnsi="Times New Roman" w:cs="Times New Roman"/>
          <w:color w:val="000000"/>
          <w:sz w:val="24"/>
        </w:rPr>
        <w:t xml:space="preserve"> церкви г. Клина Московской митрополии РПЦ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A5437D" w:rsidRPr="00A5437D" w:rsidRDefault="00A5437D" w:rsidP="00A543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>ЧОУ "Православная классическая гимназия "София"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A5437D" w:rsidRPr="00A5437D" w:rsidRDefault="00A5437D" w:rsidP="00A5437D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>УТВЕРЖЕН</w:t>
      </w: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  <w:lang w:val="en-US"/>
        </w:rPr>
        <w:t>A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>директор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>______________</w:t>
      </w:r>
      <w:proofErr w:type="spellStart"/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>Бордиловская</w:t>
      </w:r>
      <w:proofErr w:type="spellEnd"/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 xml:space="preserve"> Н.И.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</w:rPr>
      </w:pPr>
      <w:r w:rsidRPr="00A5437D">
        <w:rPr>
          <w:rFonts w:ascii="Times New Roman" w:eastAsia="Times New Roman" w:hAnsi="Times New Roman" w:cs="Times New Roman"/>
          <w:color w:val="000000"/>
          <w:w w:val="102"/>
          <w:sz w:val="24"/>
        </w:rPr>
        <w:t>Приказ № ___от "30" августа 2023 г.</w:t>
      </w:r>
    </w:p>
    <w:p w:rsidR="00A5437D" w:rsidRPr="00A5437D" w:rsidRDefault="00A5437D" w:rsidP="00A5437D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</w:rPr>
      </w:pP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sz w:val="24"/>
        </w:rPr>
        <w:t>курса внеурочной деятельности</w:t>
      </w: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b/>
        </w:rPr>
      </w:pPr>
      <w:r w:rsidRPr="00A5437D">
        <w:rPr>
          <w:rFonts w:ascii="Times New Roman" w:eastAsia="Times New Roman" w:hAnsi="Times New Roman" w:cs="Times New Roman"/>
          <w:b/>
          <w:sz w:val="24"/>
        </w:rPr>
        <w:t>«Билет в будущее»</w:t>
      </w: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A5437D">
        <w:rPr>
          <w:rFonts w:ascii="Times New Roman" w:eastAsia="Times New Roman" w:hAnsi="Times New Roman" w:cs="Times New Roman"/>
          <w:sz w:val="24"/>
        </w:rPr>
        <w:t xml:space="preserve">для обучающихся 6-9 классов </w:t>
      </w: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5437D">
        <w:rPr>
          <w:rFonts w:ascii="Times New Roman" w:eastAsia="Times New Roman" w:hAnsi="Times New Roman" w:cs="Times New Roman"/>
          <w:sz w:val="24"/>
        </w:rPr>
        <w:t xml:space="preserve">на 2023-2024 учебный </w:t>
      </w:r>
      <w:r w:rsidRPr="00A5437D">
        <w:rPr>
          <w:rFonts w:ascii="Times New Roman" w:eastAsia="Times New Roman" w:hAnsi="Times New Roman" w:cs="Times New Roman"/>
          <w:color w:val="000000"/>
          <w:sz w:val="24"/>
        </w:rPr>
        <w:t>год</w:t>
      </w: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</w:rPr>
      </w:pPr>
    </w:p>
    <w:p w:rsidR="00A5437D" w:rsidRPr="00A5437D" w:rsidRDefault="00A5437D" w:rsidP="00A5437D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 w:rsidRPr="00A5437D">
        <w:rPr>
          <w:rFonts w:ascii="Times New Roman" w:eastAsia="Times New Roman" w:hAnsi="Times New Roman" w:cs="Times New Roman"/>
          <w:sz w:val="24"/>
        </w:rPr>
        <w:t>Вожова</w:t>
      </w:r>
      <w:proofErr w:type="spellEnd"/>
      <w:r w:rsidRPr="00A5437D">
        <w:rPr>
          <w:rFonts w:ascii="Times New Roman" w:eastAsia="Times New Roman" w:hAnsi="Times New Roman" w:cs="Times New Roman"/>
          <w:sz w:val="24"/>
        </w:rPr>
        <w:t xml:space="preserve"> Ксения Александровна,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  <w:r w:rsidRPr="00A5437D">
        <w:rPr>
          <w:rFonts w:ascii="Times New Roman" w:eastAsia="Times New Roman" w:hAnsi="Times New Roman" w:cs="Times New Roman"/>
          <w:sz w:val="24"/>
        </w:rPr>
        <w:t>классный руководитель</w:t>
      </w:r>
    </w:p>
    <w:p w:rsidR="00A5437D" w:rsidRPr="00A5437D" w:rsidRDefault="00A5437D" w:rsidP="00A5437D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437D" w:rsidRPr="00A5437D" w:rsidRDefault="00A5437D" w:rsidP="00A5437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260D4" w:rsidRDefault="00A5437D" w:rsidP="00A5437D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37D">
        <w:rPr>
          <w:rFonts w:ascii="Times New Roman" w:eastAsia="Times New Roman" w:hAnsi="Times New Roman" w:cs="Times New Roman"/>
          <w:color w:val="000000"/>
          <w:sz w:val="24"/>
        </w:rPr>
        <w:t>г. Клин 2023</w:t>
      </w:r>
      <w:r w:rsidR="003260D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119CB" w:rsidRPr="00A5437D" w:rsidRDefault="00A5437D" w:rsidP="00A5437D">
      <w:pPr>
        <w:pStyle w:val="2"/>
        <w:spacing w:before="0"/>
        <w:ind w:left="0" w:right="0" w:firstLine="709"/>
        <w:rPr>
          <w:sz w:val="24"/>
        </w:rPr>
      </w:pPr>
      <w:r w:rsidRPr="00A5437D">
        <w:rPr>
          <w:sz w:val="24"/>
        </w:rPr>
        <w:lastRenderedPageBreak/>
        <w:t>ПОЯСНИТЕЛЬНАЯ ЗАПИСКА</w:t>
      </w:r>
    </w:p>
    <w:p w:rsidR="009119CB" w:rsidRPr="00A5437D" w:rsidRDefault="009119CB" w:rsidP="00A54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5437D">
        <w:rPr>
          <w:rFonts w:ascii="Times New Roman" w:hAnsi="Times New Roman" w:cs="Times New Roman"/>
          <w:b/>
          <w:sz w:val="24"/>
        </w:rPr>
        <w:t>Актуальность и назначение программы</w:t>
      </w:r>
    </w:p>
    <w:p w:rsidR="00270F05" w:rsidRDefault="00E25993" w:rsidP="00270F05">
      <w:pPr>
        <w:pStyle w:val="a6"/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Рабочая программа курса внеурочной деятельности «Билет в будущее» (также именуемого «Россия – мои горизонты», далее – Программа) составлена на основе</w:t>
      </w:r>
      <w:r w:rsidR="00270F05" w:rsidRPr="00270F05">
        <w:t xml:space="preserve"> </w:t>
      </w:r>
      <w:r w:rsidR="00270F05" w:rsidRPr="00270F05">
        <w:rPr>
          <w:sz w:val="24"/>
          <w:szCs w:val="24"/>
        </w:rPr>
        <w:t>Примерн</w:t>
      </w:r>
      <w:r w:rsidR="00270F05">
        <w:rPr>
          <w:sz w:val="24"/>
          <w:szCs w:val="24"/>
        </w:rPr>
        <w:t>ой</w:t>
      </w:r>
      <w:r w:rsidR="00270F05" w:rsidRPr="00270F05">
        <w:rPr>
          <w:sz w:val="24"/>
          <w:szCs w:val="24"/>
        </w:rPr>
        <w:t xml:space="preserve"> программ</w:t>
      </w:r>
      <w:r w:rsidR="00270F05">
        <w:rPr>
          <w:sz w:val="24"/>
          <w:szCs w:val="24"/>
        </w:rPr>
        <w:t>ы</w:t>
      </w:r>
      <w:r w:rsidR="00270F05" w:rsidRPr="00270F05">
        <w:rPr>
          <w:sz w:val="24"/>
          <w:szCs w:val="24"/>
        </w:rPr>
        <w:t xml:space="preserve"> курса внеурочной деятельности «Билет в будущее» (основное общее и среднее общее образование)</w:t>
      </w:r>
      <w:r w:rsidR="00270F05">
        <w:rPr>
          <w:sz w:val="24"/>
          <w:szCs w:val="24"/>
        </w:rPr>
        <w:t>, о</w:t>
      </w:r>
      <w:r w:rsidR="00270F05" w:rsidRPr="00270F05">
        <w:rPr>
          <w:sz w:val="24"/>
          <w:szCs w:val="24"/>
        </w:rPr>
        <w:t>добрен</w:t>
      </w:r>
      <w:r w:rsidR="00270F05">
        <w:rPr>
          <w:sz w:val="24"/>
          <w:szCs w:val="24"/>
        </w:rPr>
        <w:t>ной</w:t>
      </w:r>
      <w:r w:rsidR="00270F05" w:rsidRPr="00270F05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29 сентября 2022 г. № 7/22</w:t>
      </w:r>
      <w:r w:rsidR="00270F05">
        <w:rPr>
          <w:sz w:val="24"/>
          <w:szCs w:val="24"/>
        </w:rPr>
        <w:t>.</w:t>
      </w:r>
    </w:p>
    <w:p w:rsidR="00E25993" w:rsidRPr="00A5437D" w:rsidRDefault="00E25993" w:rsidP="00270F05">
      <w:pPr>
        <w:pStyle w:val="a6"/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В Стратегии развития воспитания в Российской Федерации</w:t>
      </w:r>
      <w:r w:rsidR="00522BB9" w:rsidRPr="00A5437D">
        <w:rPr>
          <w:sz w:val="24"/>
          <w:szCs w:val="24"/>
        </w:rPr>
        <w:t xml:space="preserve"> </w:t>
      </w:r>
      <w:r w:rsidR="00A5437D">
        <w:rPr>
          <w:sz w:val="24"/>
          <w:szCs w:val="24"/>
        </w:rPr>
        <w:t xml:space="preserve">на </w:t>
      </w:r>
      <w:r w:rsidR="00522BB9" w:rsidRPr="00A5437D">
        <w:rPr>
          <w:sz w:val="24"/>
          <w:szCs w:val="24"/>
        </w:rPr>
        <w:t>период до 2025 года</w:t>
      </w:r>
      <w:r w:rsidRPr="00A5437D">
        <w:rPr>
          <w:sz w:val="24"/>
          <w:szCs w:val="24"/>
        </w:rPr>
        <w:t xml:space="preserve"> одним из направлений является трудовое воспитание и профессиональное самоопределение, которое реализуется посредством</w:t>
      </w:r>
      <w:r w:rsidR="00A5437D">
        <w:rPr>
          <w:sz w:val="24"/>
          <w:szCs w:val="24"/>
        </w:rPr>
        <w:t xml:space="preserve"> </w:t>
      </w:r>
      <w:r w:rsidRPr="00A5437D">
        <w:rPr>
          <w:sz w:val="24"/>
          <w:szCs w:val="24"/>
        </w:rPr>
        <w:t>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E25993" w:rsidRPr="00A5437D" w:rsidRDefault="00E25993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Настоящая Программа разработана с целью реализации комплексной и систематической </w:t>
      </w:r>
      <w:proofErr w:type="spellStart"/>
      <w:r w:rsidRPr="00A5437D">
        <w:rPr>
          <w:sz w:val="24"/>
          <w:szCs w:val="24"/>
        </w:rPr>
        <w:t>профориентационной</w:t>
      </w:r>
      <w:proofErr w:type="spellEnd"/>
      <w:r w:rsidRPr="00A5437D">
        <w:rPr>
          <w:sz w:val="24"/>
          <w:szCs w:val="24"/>
        </w:rPr>
        <w:t xml:space="preserve"> работы для обучающихся 6-</w:t>
      </w:r>
      <w:r w:rsidR="00A5437D">
        <w:rPr>
          <w:sz w:val="24"/>
          <w:szCs w:val="24"/>
        </w:rPr>
        <w:t>9</w:t>
      </w:r>
      <w:r w:rsidRPr="00A5437D">
        <w:rPr>
          <w:sz w:val="24"/>
          <w:szCs w:val="24"/>
        </w:rPr>
        <w:t xml:space="preserve"> классов на основе апробированных материалов Всероссийского проекта «Билет в будущее» (далее – проект).</w:t>
      </w:r>
    </w:p>
    <w:p w:rsidR="00E25993" w:rsidRPr="00A5437D" w:rsidRDefault="00E25993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В соответствии с письмом Министерства просвещения Российской Федерации от 05 июля 2022 г. № ТВ-1290/03 «О направлении методических рекомендаций»2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A5437D">
        <w:rPr>
          <w:sz w:val="24"/>
          <w:szCs w:val="24"/>
        </w:rPr>
        <w:t>метапредметных</w:t>
      </w:r>
      <w:proofErr w:type="spellEnd"/>
      <w:r w:rsidRPr="00A5437D">
        <w:rPr>
          <w:sz w:val="24"/>
          <w:szCs w:val="24"/>
        </w:rPr>
        <w:t xml:space="preserve"> и личностных), осуществляемую в формах, отличных от урочной.</w:t>
      </w:r>
    </w:p>
    <w:p w:rsidR="00E25993" w:rsidRPr="00A5437D" w:rsidRDefault="00E25993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E25993" w:rsidRPr="00A5437D" w:rsidRDefault="00E25993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Содержание Программы учитывает системную модель содействия самоопределению обучающихся, основанную на сочетании мотивационно-активизирующего, информационно-обучающего, п</w:t>
      </w:r>
      <w:r w:rsidR="00522BB9" w:rsidRPr="00A5437D">
        <w:rPr>
          <w:sz w:val="24"/>
          <w:szCs w:val="24"/>
        </w:rPr>
        <w:t xml:space="preserve">рактико-ориентированного </w:t>
      </w:r>
      <w:r w:rsidRPr="00A5437D">
        <w:rPr>
          <w:sz w:val="24"/>
          <w:szCs w:val="24"/>
        </w:rPr>
        <w:t>и</w:t>
      </w:r>
      <w:r w:rsidR="00522BB9" w:rsidRPr="00A5437D">
        <w:rPr>
          <w:sz w:val="24"/>
          <w:szCs w:val="24"/>
        </w:rPr>
        <w:t xml:space="preserve"> </w:t>
      </w:r>
      <w:proofErr w:type="spellStart"/>
      <w:r w:rsidRPr="00A5437D">
        <w:rPr>
          <w:sz w:val="24"/>
          <w:szCs w:val="24"/>
        </w:rPr>
        <w:t>диаг</w:t>
      </w:r>
      <w:r w:rsidR="00522BB9" w:rsidRPr="00A5437D">
        <w:rPr>
          <w:sz w:val="24"/>
          <w:szCs w:val="24"/>
        </w:rPr>
        <w:t>ностико</w:t>
      </w:r>
      <w:proofErr w:type="spellEnd"/>
      <w:r w:rsidR="00522BB9" w:rsidRPr="00A5437D">
        <w:rPr>
          <w:sz w:val="24"/>
          <w:szCs w:val="24"/>
        </w:rPr>
        <w:t xml:space="preserve">-консультативного </w:t>
      </w:r>
      <w:r w:rsidRPr="00A5437D">
        <w:rPr>
          <w:sz w:val="24"/>
          <w:szCs w:val="24"/>
        </w:rPr>
        <w:t>подходов к формированию готовности к профессиональному самоопределению.</w:t>
      </w:r>
    </w:p>
    <w:p w:rsidR="00E25993" w:rsidRPr="00A5437D" w:rsidRDefault="00E25993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Программа обеспечива</w:t>
      </w:r>
      <w:r w:rsidR="00270F05">
        <w:rPr>
          <w:sz w:val="24"/>
          <w:szCs w:val="24"/>
        </w:rPr>
        <w:t>ет</w:t>
      </w:r>
      <w:r w:rsidRPr="00A5437D">
        <w:rPr>
          <w:sz w:val="24"/>
          <w:szCs w:val="24"/>
        </w:rPr>
        <w:t xml:space="preserve"> 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</w:t>
      </w:r>
      <w:r w:rsidR="00270F05">
        <w:rPr>
          <w:sz w:val="24"/>
          <w:szCs w:val="24"/>
        </w:rPr>
        <w:t>Гимназией</w:t>
      </w:r>
      <w:r w:rsidRPr="00A5437D">
        <w:rPr>
          <w:sz w:val="24"/>
          <w:szCs w:val="24"/>
        </w:rPr>
        <w:t>.</w:t>
      </w:r>
    </w:p>
    <w:p w:rsidR="00E25993" w:rsidRPr="00A5437D" w:rsidRDefault="00E25993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В целях обеспечения реализации Программы созда</w:t>
      </w:r>
      <w:r w:rsidR="00270F05">
        <w:rPr>
          <w:sz w:val="24"/>
          <w:szCs w:val="24"/>
        </w:rPr>
        <w:t>ют</w:t>
      </w:r>
      <w:r w:rsidRPr="00A5437D">
        <w:rPr>
          <w:sz w:val="24"/>
          <w:szCs w:val="24"/>
        </w:rPr>
        <w:t>ся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</w:t>
      </w:r>
    </w:p>
    <w:p w:rsidR="00E25993" w:rsidRPr="00A5437D" w:rsidRDefault="00E25993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>Цели и</w:t>
      </w:r>
      <w:r w:rsidR="00270F05">
        <w:rPr>
          <w:b/>
          <w:sz w:val="24"/>
          <w:szCs w:val="24"/>
        </w:rPr>
        <w:t xml:space="preserve"> задачи </w:t>
      </w:r>
      <w:r w:rsidRPr="00A5437D">
        <w:rPr>
          <w:b/>
          <w:sz w:val="24"/>
          <w:szCs w:val="24"/>
        </w:rPr>
        <w:t>изучения курса внеурочной деятельности «Билет в будущее»</w:t>
      </w:r>
    </w:p>
    <w:p w:rsidR="00E25993" w:rsidRPr="00A5437D" w:rsidRDefault="00E25993" w:rsidP="00A5437D">
      <w:pPr>
        <w:pStyle w:val="a6"/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bCs/>
          <w:sz w:val="24"/>
          <w:szCs w:val="24"/>
        </w:rPr>
        <w:t xml:space="preserve">Цель: </w:t>
      </w:r>
      <w:r w:rsidRPr="00A5437D">
        <w:rPr>
          <w:sz w:val="24"/>
          <w:szCs w:val="24"/>
        </w:rPr>
        <w:t>формирование готовности к профессиональному самоопределению (далее – ГПС) обучающихся 6–</w:t>
      </w:r>
      <w:r w:rsidR="005D5B1F" w:rsidRPr="00A5437D">
        <w:rPr>
          <w:sz w:val="24"/>
          <w:szCs w:val="24"/>
        </w:rPr>
        <w:t>9</w:t>
      </w:r>
      <w:r w:rsidRPr="00A5437D">
        <w:rPr>
          <w:sz w:val="24"/>
          <w:szCs w:val="24"/>
        </w:rPr>
        <w:t xml:space="preserve"> классов.</w:t>
      </w:r>
    </w:p>
    <w:p w:rsidR="00E25993" w:rsidRPr="00A5437D" w:rsidRDefault="00E25993" w:rsidP="00A5437D">
      <w:pPr>
        <w:pStyle w:val="2"/>
        <w:kinsoku w:val="0"/>
        <w:overflowPunct w:val="0"/>
        <w:spacing w:before="0"/>
        <w:ind w:left="0" w:right="0" w:firstLine="709"/>
        <w:jc w:val="both"/>
        <w:rPr>
          <w:b w:val="0"/>
          <w:bCs w:val="0"/>
          <w:sz w:val="24"/>
          <w:szCs w:val="24"/>
        </w:rPr>
      </w:pPr>
      <w:r w:rsidRPr="00A5437D">
        <w:rPr>
          <w:sz w:val="24"/>
          <w:szCs w:val="24"/>
        </w:rPr>
        <w:t>Задачи:</w:t>
      </w:r>
    </w:p>
    <w:p w:rsidR="00E25993" w:rsidRPr="00A5437D" w:rsidRDefault="00E25993" w:rsidP="00A5437D">
      <w:pPr>
        <w:pStyle w:val="a6"/>
        <w:numPr>
          <w:ilvl w:val="0"/>
          <w:numId w:val="13"/>
        </w:numPr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lastRenderedPageBreak/>
        <w:t>содействие профессиональному самоопределению;</w:t>
      </w:r>
    </w:p>
    <w:p w:rsidR="00E25993" w:rsidRPr="00A5437D" w:rsidRDefault="00E25993" w:rsidP="00A5437D">
      <w:pPr>
        <w:pStyle w:val="a6"/>
        <w:numPr>
          <w:ilvl w:val="0"/>
          <w:numId w:val="13"/>
        </w:numPr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E25993" w:rsidRPr="00A5437D" w:rsidRDefault="00E25993" w:rsidP="00A5437D">
      <w:pPr>
        <w:pStyle w:val="a6"/>
        <w:numPr>
          <w:ilvl w:val="0"/>
          <w:numId w:val="13"/>
        </w:numPr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E25993" w:rsidRPr="00A5437D" w:rsidRDefault="00E25993" w:rsidP="00A5437D">
      <w:pPr>
        <w:pStyle w:val="a6"/>
        <w:numPr>
          <w:ilvl w:val="0"/>
          <w:numId w:val="13"/>
        </w:numPr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A5437D">
        <w:rPr>
          <w:sz w:val="24"/>
          <w:szCs w:val="24"/>
        </w:rPr>
        <w:t>самонавигации</w:t>
      </w:r>
      <w:proofErr w:type="spellEnd"/>
      <w:r w:rsidRPr="00A5437D">
        <w:rPr>
          <w:sz w:val="24"/>
          <w:szCs w:val="24"/>
        </w:rPr>
        <w:t xml:space="preserve">, приобретения и осмысления </w:t>
      </w:r>
      <w:proofErr w:type="spellStart"/>
      <w:r w:rsidRPr="00A5437D">
        <w:rPr>
          <w:sz w:val="24"/>
          <w:szCs w:val="24"/>
        </w:rPr>
        <w:t>профориентационно</w:t>
      </w:r>
      <w:proofErr w:type="spellEnd"/>
      <w:r w:rsidRPr="00A5437D">
        <w:rPr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E25993" w:rsidRPr="00A5437D" w:rsidRDefault="00E25993" w:rsidP="00A5437D">
      <w:pPr>
        <w:pStyle w:val="a6"/>
        <w:numPr>
          <w:ilvl w:val="0"/>
          <w:numId w:val="13"/>
        </w:numPr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E25993" w:rsidRPr="00A5437D" w:rsidRDefault="00E25993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>Место и</w:t>
      </w:r>
      <w:r w:rsidR="00270F05">
        <w:rPr>
          <w:b/>
          <w:sz w:val="24"/>
          <w:szCs w:val="24"/>
        </w:rPr>
        <w:t xml:space="preserve"> роль </w:t>
      </w:r>
      <w:r w:rsidRPr="00A5437D">
        <w:rPr>
          <w:b/>
          <w:sz w:val="24"/>
          <w:szCs w:val="24"/>
        </w:rPr>
        <w:t>курса внеурочной деятельности «Билет в будущее» в плане внеурочной деятельности</w:t>
      </w:r>
      <w:r w:rsidR="00270F05">
        <w:rPr>
          <w:b/>
          <w:sz w:val="24"/>
          <w:szCs w:val="24"/>
        </w:rPr>
        <w:t xml:space="preserve"> Гимназии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Настоящая Программа является частью образовательн</w:t>
      </w:r>
      <w:r w:rsidR="00270F05">
        <w:rPr>
          <w:sz w:val="24"/>
          <w:szCs w:val="24"/>
        </w:rPr>
        <w:t>ой</w:t>
      </w:r>
      <w:r w:rsidRPr="00A5437D">
        <w:rPr>
          <w:sz w:val="24"/>
          <w:szCs w:val="24"/>
        </w:rPr>
        <w:t xml:space="preserve"> программ</w:t>
      </w:r>
      <w:r w:rsidR="00270F05">
        <w:rPr>
          <w:sz w:val="24"/>
          <w:szCs w:val="24"/>
        </w:rPr>
        <w:t>ы</w:t>
      </w:r>
      <w:r w:rsidRPr="00A5437D">
        <w:rPr>
          <w:sz w:val="24"/>
          <w:szCs w:val="24"/>
        </w:rPr>
        <w:t xml:space="preserve"> основного общего образования.</w:t>
      </w:r>
      <w:r w:rsidR="00270F05">
        <w:rPr>
          <w:sz w:val="24"/>
          <w:szCs w:val="24"/>
        </w:rPr>
        <w:t xml:space="preserve"> </w:t>
      </w:r>
      <w:r w:rsidRPr="00A5437D">
        <w:rPr>
          <w:sz w:val="24"/>
          <w:szCs w:val="24"/>
        </w:rPr>
        <w:t>Программа реализ</w:t>
      </w:r>
      <w:r w:rsidR="00270F05">
        <w:rPr>
          <w:sz w:val="24"/>
          <w:szCs w:val="24"/>
        </w:rPr>
        <w:t>уется</w:t>
      </w:r>
      <w:r w:rsidRPr="00A5437D">
        <w:rPr>
          <w:sz w:val="24"/>
          <w:szCs w:val="24"/>
        </w:rPr>
        <w:t xml:space="preserve"> в работе с обучающимися 6-9 класс</w:t>
      </w:r>
      <w:r w:rsidR="00CF4D28" w:rsidRPr="00A5437D">
        <w:rPr>
          <w:sz w:val="24"/>
          <w:szCs w:val="24"/>
        </w:rPr>
        <w:t xml:space="preserve">ов основного общего </w:t>
      </w:r>
      <w:r w:rsidR="005D5B1F" w:rsidRPr="00A5437D">
        <w:rPr>
          <w:sz w:val="24"/>
          <w:szCs w:val="24"/>
        </w:rPr>
        <w:t>образования.</w:t>
      </w:r>
      <w:r w:rsidR="00270F05">
        <w:rPr>
          <w:sz w:val="24"/>
          <w:szCs w:val="24"/>
        </w:rPr>
        <w:t xml:space="preserve"> </w:t>
      </w:r>
      <w:r w:rsidRPr="00A5437D">
        <w:rPr>
          <w:sz w:val="24"/>
          <w:szCs w:val="24"/>
        </w:rPr>
        <w:t>Программа рассчитана на 34 часа (ежегодно).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Программа состоит из </w:t>
      </w:r>
      <w:proofErr w:type="spellStart"/>
      <w:r w:rsidRPr="00A5437D">
        <w:rPr>
          <w:sz w:val="24"/>
          <w:szCs w:val="24"/>
        </w:rPr>
        <w:t>профориентационных</w:t>
      </w:r>
      <w:proofErr w:type="spellEnd"/>
      <w:r w:rsidRPr="00A5437D">
        <w:rPr>
          <w:sz w:val="24"/>
          <w:szCs w:val="24"/>
        </w:rPr>
        <w:t xml:space="preserve"> занятий, посвященных изучению отраслей экономики, </w:t>
      </w:r>
      <w:proofErr w:type="spellStart"/>
      <w:r w:rsidRPr="00A5437D">
        <w:rPr>
          <w:sz w:val="24"/>
          <w:szCs w:val="24"/>
        </w:rPr>
        <w:t>профориентационных</w:t>
      </w:r>
      <w:proofErr w:type="spellEnd"/>
      <w:r w:rsidRPr="00A5437D">
        <w:rPr>
          <w:sz w:val="24"/>
          <w:szCs w:val="24"/>
        </w:rP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 w:rsidRPr="00A5437D">
        <w:rPr>
          <w:sz w:val="24"/>
          <w:szCs w:val="24"/>
        </w:rPr>
        <w:t>др</w:t>
      </w:r>
      <w:proofErr w:type="spellEnd"/>
      <w:r w:rsidRPr="00A5437D">
        <w:rPr>
          <w:sz w:val="24"/>
          <w:szCs w:val="24"/>
        </w:rPr>
        <w:t>); рефлексивных занятий, моделирующих онлайн-</w:t>
      </w:r>
      <w:proofErr w:type="spellStart"/>
      <w:r w:rsidRPr="00A5437D">
        <w:rPr>
          <w:sz w:val="24"/>
          <w:szCs w:val="24"/>
        </w:rPr>
        <w:t>профпроб</w:t>
      </w:r>
      <w:proofErr w:type="spellEnd"/>
      <w:r w:rsidRPr="00A5437D">
        <w:rPr>
          <w:sz w:val="24"/>
          <w:szCs w:val="24"/>
        </w:rPr>
        <w:t xml:space="preserve"> в контентно-информационный комплекс «Конструктор будущего» на</w:t>
      </w:r>
      <w:r w:rsidR="00CF4D28" w:rsidRPr="00A5437D">
        <w:rPr>
          <w:sz w:val="24"/>
          <w:szCs w:val="24"/>
        </w:rPr>
        <w:t xml:space="preserve"> базе Платформы</w:t>
      </w:r>
      <w:r w:rsidRPr="00A5437D">
        <w:rPr>
          <w:sz w:val="24"/>
          <w:szCs w:val="24"/>
        </w:rPr>
        <w:t>.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Программа для каждого класса реализ</w:t>
      </w:r>
      <w:r w:rsidR="00270F05">
        <w:rPr>
          <w:sz w:val="24"/>
          <w:szCs w:val="24"/>
        </w:rPr>
        <w:t>уется</w:t>
      </w:r>
      <w:r w:rsidRPr="00A5437D">
        <w:rPr>
          <w:sz w:val="24"/>
          <w:szCs w:val="24"/>
        </w:rPr>
        <w:t xml:space="preserve"> в течение одного учебного года со школьниками 6-</w:t>
      </w:r>
      <w:r w:rsidR="005D5B1F" w:rsidRPr="00A5437D">
        <w:rPr>
          <w:sz w:val="24"/>
          <w:szCs w:val="24"/>
        </w:rPr>
        <w:t>9</w:t>
      </w:r>
      <w:r w:rsidRPr="00A5437D">
        <w:rPr>
          <w:sz w:val="24"/>
          <w:szCs w:val="24"/>
        </w:rPr>
        <w:t xml:space="preserve"> классов, занятия проводятся 1 раз в неделю</w:t>
      </w:r>
      <w:r w:rsidR="00A5437D" w:rsidRPr="00A5437D">
        <w:rPr>
          <w:sz w:val="24"/>
          <w:szCs w:val="24"/>
        </w:rPr>
        <w:t xml:space="preserve"> (34 часа в учебный год).</w:t>
      </w:r>
      <w:r w:rsidRPr="00A5437D">
        <w:rPr>
          <w:sz w:val="24"/>
          <w:szCs w:val="24"/>
        </w:rPr>
        <w:t xml:space="preserve"> 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522BB9" w:rsidRPr="00A5437D" w:rsidRDefault="00270F05" w:rsidP="00270F05">
      <w:pPr>
        <w:pStyle w:val="2"/>
        <w:tabs>
          <w:tab w:val="left" w:pos="1243"/>
        </w:tabs>
        <w:kinsoku w:val="0"/>
        <w:overflowPunct w:val="0"/>
        <w:adjustRightInd w:val="0"/>
        <w:spacing w:before="0"/>
        <w:ind w:left="0" w:right="0" w:firstLine="709"/>
        <w:rPr>
          <w:b w:val="0"/>
          <w:bCs w:val="0"/>
          <w:sz w:val="24"/>
        </w:rPr>
      </w:pPr>
      <w:r w:rsidRPr="00A5437D">
        <w:rPr>
          <w:sz w:val="24"/>
        </w:rPr>
        <w:t>ПЛАНИРУЕМЫЕ РЕЗУЛЬТАТЫ ОСВОЕНИЯ КУРСА ВНЕУРОЧНОЙ ДЕЯТЕЛЬНОСТИ «БИЛЕТ В БУДУЩЕЕ»</w:t>
      </w:r>
    </w:p>
    <w:p w:rsidR="00522BB9" w:rsidRPr="00A5437D" w:rsidRDefault="00D570C1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>Личностные результаты</w:t>
      </w:r>
      <w:r w:rsidR="00522BB9" w:rsidRPr="00A5437D">
        <w:rPr>
          <w:sz w:val="24"/>
          <w:szCs w:val="24"/>
        </w:rPr>
        <w:t>: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>В сфере гражданского воспитания: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готовность к выполнению обязанностей гражданина и реализации своих прав, уважение прав, свобод и законных интересов других людей;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готовность к разнообразной совместной деятельности, стремление к взаимопониманию и взаимопомощи.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>В сфере патриотического воспитания: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ценностное отношение к достижениям своей Родины – России и собственного региона, к науке, искусству, спорту, технологиям, боевым подвигам и трудовым достижениям народа.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>В сфере духовно-нравственного воспитания:</w:t>
      </w:r>
    </w:p>
    <w:p w:rsidR="00951275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 xml:space="preserve">ориентация на моральные ценности и нормы в </w:t>
      </w:r>
      <w:r w:rsidR="00951275" w:rsidRPr="00A5437D">
        <w:rPr>
          <w:sz w:val="24"/>
          <w:szCs w:val="24"/>
        </w:rPr>
        <w:t>ситуациях нравственного выбора.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 xml:space="preserve">В </w:t>
      </w:r>
      <w:r w:rsidR="00951275" w:rsidRPr="00A5437D">
        <w:rPr>
          <w:i/>
          <w:sz w:val="24"/>
          <w:szCs w:val="24"/>
        </w:rPr>
        <w:t>сфере эстетического воспитания:</w:t>
      </w:r>
      <w:r w:rsidRPr="00A5437D">
        <w:rPr>
          <w:i/>
          <w:sz w:val="24"/>
          <w:szCs w:val="24"/>
        </w:rPr>
        <w:t xml:space="preserve"> 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</w:t>
      </w:r>
      <w:r w:rsidRPr="00A5437D">
        <w:rPr>
          <w:sz w:val="24"/>
          <w:szCs w:val="24"/>
        </w:rPr>
        <w:lastRenderedPageBreak/>
        <w:t>художественной культуры как средства коммуникации и самовыражения;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стремление к творческому самовыражению в любой профессии;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ответственное отношение к своему здоровью и установка на здоровый образ жизни;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</w:r>
      <w:proofErr w:type="spellStart"/>
      <w:r w:rsidRPr="00A5437D">
        <w:rPr>
          <w:sz w:val="24"/>
          <w:szCs w:val="24"/>
        </w:rPr>
        <w:t>сформированность</w:t>
      </w:r>
      <w:proofErr w:type="spellEnd"/>
      <w:r w:rsidRPr="00A5437D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>В сфере трудового воспитания: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интерес к практическому изучению профессий и труда различного рода;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06223" w:rsidRPr="00606223" w:rsidRDefault="00606223" w:rsidP="00606223">
      <w:pPr>
        <w:tabs>
          <w:tab w:val="left" w:pos="1134"/>
          <w:tab w:val="left" w:pos="80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23">
        <w:rPr>
          <w:rFonts w:ascii="Times New Roman" w:hAnsi="Times New Roman" w:cs="Times New Roman"/>
          <w:sz w:val="24"/>
          <w:szCs w:val="28"/>
        </w:rPr>
        <w:t>‒</w:t>
      </w:r>
      <w:r w:rsidRPr="00606223">
        <w:rPr>
          <w:rFonts w:ascii="Times New Roman" w:eastAsia="Times New Roman" w:hAnsi="Times New Roman" w:cs="Times New Roman"/>
          <w:sz w:val="24"/>
        </w:rPr>
        <w:tab/>
      </w:r>
      <w:r w:rsidRPr="00606223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606223" w:rsidRPr="00606223" w:rsidRDefault="00606223" w:rsidP="00606223">
      <w:pPr>
        <w:tabs>
          <w:tab w:val="left" w:pos="1134"/>
          <w:tab w:val="left" w:pos="809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223">
        <w:rPr>
          <w:rFonts w:ascii="Times New Roman" w:hAnsi="Times New Roman" w:cs="Times New Roman"/>
          <w:sz w:val="24"/>
          <w:szCs w:val="28"/>
        </w:rPr>
        <w:t>‒</w:t>
      </w:r>
      <w:r w:rsidRPr="00606223">
        <w:rPr>
          <w:rFonts w:ascii="Times New Roman" w:eastAsia="Times New Roman" w:hAnsi="Times New Roman" w:cs="Times New Roman"/>
          <w:sz w:val="24"/>
        </w:rPr>
        <w:tab/>
      </w:r>
      <w:r w:rsidRPr="00606223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606223" w:rsidRPr="00A5437D" w:rsidRDefault="00606223" w:rsidP="00606223">
      <w:pPr>
        <w:pStyle w:val="TableParagraph"/>
        <w:tabs>
          <w:tab w:val="left" w:pos="1134"/>
          <w:tab w:val="left" w:pos="8096"/>
        </w:tabs>
        <w:kinsoku w:val="0"/>
        <w:overflowPunct w:val="0"/>
        <w:ind w:left="0" w:firstLine="709"/>
        <w:rPr>
          <w:sz w:val="24"/>
          <w:szCs w:val="24"/>
        </w:rPr>
      </w:pPr>
      <w:r w:rsidRPr="00606223">
        <w:rPr>
          <w:sz w:val="24"/>
          <w:szCs w:val="28"/>
        </w:rPr>
        <w:t>‒</w:t>
      </w:r>
      <w:r w:rsidRPr="00A5437D">
        <w:rPr>
          <w:sz w:val="24"/>
        </w:rPr>
        <w:tab/>
      </w:r>
      <w:r w:rsidRPr="00A5437D">
        <w:rPr>
          <w:sz w:val="24"/>
          <w:szCs w:val="24"/>
        </w:rPr>
        <w:t>Осознанный выбор и построение образовательной траектории и жизненных планов с учётом личных и общественных интересов и потребностей.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>В сфере экологического воспитания: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осознание своей роли как ответственного гражданина и потребителя в условиях взаимосвязи природной, технологической и социальной сред.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>В сфере понимания ценности научного познания:</w:t>
      </w:r>
    </w:p>
    <w:p w:rsidR="00522BB9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овладение языковой и читательской куль</w:t>
      </w:r>
      <w:r w:rsidR="00951275" w:rsidRPr="00A5437D">
        <w:rPr>
          <w:sz w:val="24"/>
          <w:szCs w:val="24"/>
        </w:rPr>
        <w:t>турой как средством познания мира;</w:t>
      </w:r>
    </w:p>
    <w:p w:rsidR="00951275" w:rsidRPr="00A5437D" w:rsidRDefault="00522BB9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овладение</w:t>
      </w:r>
      <w:r w:rsidR="00606223">
        <w:rPr>
          <w:sz w:val="24"/>
          <w:szCs w:val="24"/>
        </w:rPr>
        <w:t xml:space="preserve"> </w:t>
      </w:r>
      <w:r w:rsidRPr="00A5437D">
        <w:rPr>
          <w:sz w:val="24"/>
          <w:szCs w:val="24"/>
        </w:rPr>
        <w:t>основными</w:t>
      </w:r>
      <w:r w:rsidR="00606223">
        <w:rPr>
          <w:sz w:val="24"/>
          <w:szCs w:val="24"/>
        </w:rPr>
        <w:t xml:space="preserve"> </w:t>
      </w:r>
      <w:r w:rsidRPr="00A5437D">
        <w:rPr>
          <w:sz w:val="24"/>
          <w:szCs w:val="24"/>
        </w:rPr>
        <w:t>навыками</w:t>
      </w:r>
      <w:r w:rsidR="00606223">
        <w:rPr>
          <w:sz w:val="24"/>
          <w:szCs w:val="24"/>
        </w:rPr>
        <w:t xml:space="preserve"> </w:t>
      </w:r>
      <w:r w:rsidR="00951275" w:rsidRPr="00A5437D">
        <w:rPr>
          <w:sz w:val="24"/>
          <w:szCs w:val="24"/>
        </w:rPr>
        <w:t>исследовательской</w:t>
      </w:r>
      <w:r w:rsidR="00606223">
        <w:rPr>
          <w:sz w:val="24"/>
          <w:szCs w:val="24"/>
        </w:rPr>
        <w:t xml:space="preserve"> </w:t>
      </w:r>
      <w:r w:rsidR="00951275" w:rsidRPr="00A5437D">
        <w:rPr>
          <w:sz w:val="24"/>
          <w:szCs w:val="24"/>
        </w:rPr>
        <w:t xml:space="preserve">деятельности </w:t>
      </w:r>
      <w:r w:rsidRPr="00A5437D">
        <w:rPr>
          <w:sz w:val="24"/>
          <w:szCs w:val="24"/>
        </w:rPr>
        <w:t>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951275" w:rsidRPr="00A5437D" w:rsidRDefault="00D570C1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proofErr w:type="spellStart"/>
      <w:r w:rsidRPr="00A5437D">
        <w:rPr>
          <w:b/>
          <w:sz w:val="24"/>
          <w:szCs w:val="24"/>
        </w:rPr>
        <w:t>Метапредметные</w:t>
      </w:r>
      <w:proofErr w:type="spellEnd"/>
      <w:r w:rsidRPr="00A5437D">
        <w:rPr>
          <w:b/>
          <w:sz w:val="24"/>
          <w:szCs w:val="24"/>
        </w:rPr>
        <w:t xml:space="preserve"> результаты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>В сфере овладения универсальными учебными познавательными действиями: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выявлять дефициты информации, данных, необходимых для решения поставленной задачи;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</w:t>
      </w:r>
      <w:r w:rsidRPr="00A5437D">
        <w:rPr>
          <w:sz w:val="24"/>
          <w:szCs w:val="24"/>
        </w:rPr>
        <w:lastRenderedPageBreak/>
        <w:t>выделенных критериев);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 xml:space="preserve">предлагать критерии для выявления закономерностей и противоречий; 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выбирать, анализировать, систематизировать и интерпретировать информацию различных видов и форм представления;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самостоятельно выбирать оптимальную форму представления информации, предназначенную для остальных обучающихся по Программе.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i/>
          <w:sz w:val="24"/>
          <w:szCs w:val="24"/>
        </w:rPr>
        <w:t>В сфере овладения универсальными учебными коммуникативными действиями</w:t>
      </w:r>
      <w:r w:rsidRPr="00A5437D">
        <w:rPr>
          <w:sz w:val="24"/>
          <w:szCs w:val="24"/>
        </w:rPr>
        <w:t>: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воспринимать и формулировать суждения в соответствии с целями и условиями общения;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выражать себя (свою точку зрения) в устных и письменных текстах;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сопоставлять свои суждения с суждениями других участников диалога, обнаруживать различие и сходство позиций;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 xml:space="preserve">публично представлять результаты выполненного опыта (эксперимента, исследования, проекта); 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i/>
          <w:sz w:val="24"/>
          <w:szCs w:val="24"/>
        </w:rPr>
      </w:pPr>
      <w:r w:rsidRPr="00A5437D">
        <w:rPr>
          <w:i/>
          <w:sz w:val="24"/>
          <w:szCs w:val="24"/>
        </w:rPr>
        <w:t>В сфере овладения универсальными учебными регулятивными действиями: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выявлять проблемы для решения в жизненных и учебных ситуациях;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делать выбор и брать ответственность за решение;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 xml:space="preserve">владеть способами самоконтроля, </w:t>
      </w:r>
      <w:proofErr w:type="spellStart"/>
      <w:r w:rsidRPr="00A5437D">
        <w:rPr>
          <w:sz w:val="24"/>
          <w:szCs w:val="24"/>
        </w:rPr>
        <w:t>самомотивации</w:t>
      </w:r>
      <w:proofErr w:type="spellEnd"/>
      <w:r w:rsidRPr="00A5437D">
        <w:rPr>
          <w:sz w:val="24"/>
          <w:szCs w:val="24"/>
        </w:rPr>
        <w:t xml:space="preserve"> и рефлексии;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давать адекватную оценку ситуации и предлагать план ее изменения;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объяснять причины достижения (</w:t>
      </w:r>
      <w:proofErr w:type="spellStart"/>
      <w:r w:rsidRPr="00A5437D">
        <w:rPr>
          <w:sz w:val="24"/>
          <w:szCs w:val="24"/>
        </w:rPr>
        <w:t>недостижения</w:t>
      </w:r>
      <w:proofErr w:type="spellEnd"/>
      <w:r w:rsidRPr="00A5437D">
        <w:rPr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 xml:space="preserve">уметь ставить себя на место другого человека, понимать мотивы и намерения </w:t>
      </w:r>
      <w:r w:rsidRPr="00A5437D">
        <w:rPr>
          <w:sz w:val="24"/>
          <w:szCs w:val="24"/>
        </w:rPr>
        <w:lastRenderedPageBreak/>
        <w:t>другого.</w:t>
      </w:r>
    </w:p>
    <w:p w:rsidR="00951275" w:rsidRPr="00A5437D" w:rsidRDefault="00951275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CF4D28" w:rsidRPr="00A5437D" w:rsidRDefault="00606223" w:rsidP="00606223">
      <w:pPr>
        <w:pStyle w:val="a6"/>
        <w:tabs>
          <w:tab w:val="left" w:pos="1243"/>
        </w:tabs>
        <w:kinsoku w:val="0"/>
        <w:overflowPunct w:val="0"/>
        <w:ind w:left="0" w:firstLine="709"/>
        <w:jc w:val="center"/>
        <w:rPr>
          <w:b/>
          <w:sz w:val="24"/>
        </w:rPr>
      </w:pPr>
      <w:r w:rsidRPr="00A5437D">
        <w:rPr>
          <w:b/>
          <w:sz w:val="24"/>
        </w:rPr>
        <w:t>СОДЕРЖАНИЕ КУРСА ВНЕУРОЧНОЙ ДЕЯТЕЛЬНОСТИ ПО ПРОФОРИЕНТАЦИИ «БИЛЕТ В БУДУЩЕЕ»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2. Тематический </w:t>
      </w:r>
      <w:proofErr w:type="spellStart"/>
      <w:r w:rsidRPr="00A5437D">
        <w:rPr>
          <w:b/>
          <w:sz w:val="24"/>
          <w:szCs w:val="24"/>
        </w:rPr>
        <w:t>профориентационный</w:t>
      </w:r>
      <w:proofErr w:type="spellEnd"/>
      <w:r w:rsidRPr="00A5437D">
        <w:rPr>
          <w:b/>
          <w:sz w:val="24"/>
          <w:szCs w:val="24"/>
        </w:rPr>
        <w:t xml:space="preserve"> урок «Открой своё будущее» (введение в профориентацию)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>В 6 классе</w:t>
      </w:r>
      <w:r w:rsidRPr="00A5437D">
        <w:rPr>
          <w:sz w:val="24"/>
          <w:szCs w:val="24"/>
        </w:rPr>
        <w:t>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CF4D28" w:rsidRPr="00A5437D" w:rsidRDefault="00CF4D28" w:rsidP="00606223">
      <w:pPr>
        <w:pStyle w:val="a6"/>
        <w:tabs>
          <w:tab w:val="left" w:pos="99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proofErr w:type="gramStart"/>
      <w:r w:rsidRPr="00A5437D">
        <w:rPr>
          <w:sz w:val="24"/>
          <w:szCs w:val="24"/>
        </w:rPr>
        <w:tab/>
        <w:t>«</w:t>
      </w:r>
      <w:proofErr w:type="gramEnd"/>
      <w:r w:rsidRPr="00A5437D">
        <w:rPr>
          <w:sz w:val="24"/>
          <w:szCs w:val="24"/>
        </w:rPr>
        <w:t>ХОЧУ» – ваши интересы;</w:t>
      </w:r>
    </w:p>
    <w:p w:rsidR="00CF4D28" w:rsidRPr="00A5437D" w:rsidRDefault="00CF4D28" w:rsidP="00606223">
      <w:pPr>
        <w:pStyle w:val="a6"/>
        <w:tabs>
          <w:tab w:val="left" w:pos="99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proofErr w:type="gramStart"/>
      <w:r w:rsidRPr="00A5437D">
        <w:rPr>
          <w:sz w:val="24"/>
          <w:szCs w:val="24"/>
        </w:rPr>
        <w:tab/>
        <w:t>«</w:t>
      </w:r>
      <w:proofErr w:type="gramEnd"/>
      <w:r w:rsidRPr="00A5437D">
        <w:rPr>
          <w:sz w:val="24"/>
          <w:szCs w:val="24"/>
        </w:rPr>
        <w:t>МОГУ» – ваши способности;</w:t>
      </w:r>
    </w:p>
    <w:p w:rsidR="00CF4D28" w:rsidRPr="00A5437D" w:rsidRDefault="00CF4D28" w:rsidP="00606223">
      <w:pPr>
        <w:pStyle w:val="a6"/>
        <w:tabs>
          <w:tab w:val="left" w:pos="99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proofErr w:type="gramStart"/>
      <w:r w:rsidRPr="00A5437D">
        <w:rPr>
          <w:sz w:val="24"/>
          <w:szCs w:val="24"/>
        </w:rPr>
        <w:tab/>
        <w:t>«</w:t>
      </w:r>
      <w:proofErr w:type="gramEnd"/>
      <w:r w:rsidRPr="00A5437D">
        <w:rPr>
          <w:sz w:val="24"/>
          <w:szCs w:val="24"/>
        </w:rPr>
        <w:t>БУДУ» – востребованность обучающегося на рынке труда в будущем.6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>В 7 классе</w:t>
      </w:r>
      <w:r w:rsidRPr="00A5437D">
        <w:rPr>
          <w:sz w:val="24"/>
          <w:szCs w:val="24"/>
        </w:rPr>
        <w:t>: тематическое содержание занятия предполагает знакомство с различными профессиональными средами и профессиями через проектную деятельность.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A5437D">
        <w:rPr>
          <w:sz w:val="24"/>
          <w:szCs w:val="24"/>
        </w:rPr>
        <w:t>профориентационным</w:t>
      </w:r>
      <w:proofErr w:type="spellEnd"/>
      <w:r w:rsidRPr="00A5437D">
        <w:rPr>
          <w:sz w:val="24"/>
          <w:szCs w:val="24"/>
        </w:rPr>
        <w:t xml:space="preserve"> компонентом, работа в школьных проектных командах для поиска и презентации проектных решений.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A5437D">
        <w:rPr>
          <w:sz w:val="24"/>
          <w:szCs w:val="24"/>
        </w:rPr>
        <w:t>Профиград</w:t>
      </w:r>
      <w:proofErr w:type="spellEnd"/>
      <w:r w:rsidRPr="00A5437D">
        <w:rPr>
          <w:sz w:val="24"/>
          <w:szCs w:val="24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>В 8 классе:</w:t>
      </w:r>
      <w:r w:rsidRPr="00A5437D">
        <w:rPr>
          <w:sz w:val="24"/>
          <w:szCs w:val="24"/>
        </w:rPr>
        <w:t xml:space="preserve">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>В 9 классе:</w:t>
      </w:r>
      <w:r w:rsidRPr="00A5437D">
        <w:rPr>
          <w:sz w:val="24"/>
          <w:szCs w:val="24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</w:t>
      </w:r>
      <w:r w:rsidRPr="00A5437D">
        <w:rPr>
          <w:sz w:val="24"/>
          <w:szCs w:val="24"/>
        </w:rPr>
        <w:lastRenderedPageBreak/>
        <w:t>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3. </w:t>
      </w:r>
      <w:proofErr w:type="spellStart"/>
      <w:r w:rsidRPr="00A5437D">
        <w:rPr>
          <w:b/>
          <w:sz w:val="24"/>
          <w:szCs w:val="24"/>
        </w:rPr>
        <w:t>Профориентационная</w:t>
      </w:r>
      <w:proofErr w:type="spellEnd"/>
      <w:r w:rsidRPr="00A5437D">
        <w:rPr>
          <w:b/>
          <w:sz w:val="24"/>
          <w:szCs w:val="24"/>
        </w:rPr>
        <w:t xml:space="preserve"> диагностика № 1 «Мой профиль» и разбор результатов (1 час)</w:t>
      </w:r>
      <w:r w:rsidR="00606223">
        <w:rPr>
          <w:b/>
          <w:sz w:val="24"/>
          <w:szCs w:val="24"/>
        </w:rPr>
        <w:t xml:space="preserve"> </w:t>
      </w:r>
      <w:proofErr w:type="spellStart"/>
      <w:r w:rsidRPr="00A5437D">
        <w:rPr>
          <w:sz w:val="24"/>
          <w:szCs w:val="24"/>
        </w:rPr>
        <w:t>Профориентационная</w:t>
      </w:r>
      <w:proofErr w:type="spellEnd"/>
      <w:r w:rsidRPr="00A5437D">
        <w:rPr>
          <w:sz w:val="24"/>
          <w:szCs w:val="24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A5437D">
        <w:rPr>
          <w:sz w:val="24"/>
          <w:szCs w:val="24"/>
        </w:rPr>
        <w:t>профориентационной</w:t>
      </w:r>
      <w:proofErr w:type="spellEnd"/>
      <w:r w:rsidRPr="00A5437D">
        <w:rPr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A5437D">
        <w:rPr>
          <w:sz w:val="24"/>
          <w:szCs w:val="24"/>
        </w:rPr>
        <w:t>профориентационной</w:t>
      </w:r>
      <w:proofErr w:type="spellEnd"/>
      <w:r w:rsidRPr="00A5437D">
        <w:rPr>
          <w:sz w:val="24"/>
          <w:szCs w:val="24"/>
        </w:rPr>
        <w:t xml:space="preserve"> работы.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Методика «Мой профиль» – диагностика интересов, которая позволяет рекомендовать профиль обучения и направления развития. Методика предусматривае</w:t>
      </w:r>
      <w:r w:rsidR="005D5B1F" w:rsidRPr="00A5437D">
        <w:rPr>
          <w:sz w:val="24"/>
          <w:szCs w:val="24"/>
        </w:rPr>
        <w:t>т 2 версии: для 6-7 и 8-9</w:t>
      </w:r>
      <w:r w:rsidRPr="00A5437D">
        <w:rPr>
          <w:sz w:val="24"/>
          <w:szCs w:val="24"/>
        </w:rPr>
        <w:t xml:space="preserve">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</w:t>
      </w:r>
      <w:r w:rsidR="00606223">
        <w:rPr>
          <w:b/>
          <w:sz w:val="24"/>
          <w:szCs w:val="24"/>
        </w:rPr>
        <w:t>5</w:t>
      </w:r>
      <w:r w:rsidRPr="00A5437D">
        <w:rPr>
          <w:b/>
          <w:sz w:val="24"/>
          <w:szCs w:val="24"/>
        </w:rPr>
        <w:t xml:space="preserve">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>В 6-7 классе</w:t>
      </w:r>
      <w:r w:rsidRPr="00A5437D">
        <w:rPr>
          <w:sz w:val="24"/>
          <w:szCs w:val="24"/>
        </w:rPr>
        <w:t>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>В 8-9 классе</w:t>
      </w:r>
      <w:r w:rsidRPr="00A5437D">
        <w:rPr>
          <w:sz w:val="24"/>
          <w:szCs w:val="24"/>
        </w:rPr>
        <w:t xml:space="preserve">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6.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«Россия в деле» (часть 1) (на выбор: </w:t>
      </w:r>
      <w:proofErr w:type="spellStart"/>
      <w:r w:rsidRPr="00A5437D">
        <w:rPr>
          <w:b/>
          <w:sz w:val="24"/>
          <w:szCs w:val="24"/>
        </w:rPr>
        <w:t>импортозамещение</w:t>
      </w:r>
      <w:proofErr w:type="spellEnd"/>
      <w:r w:rsidRPr="00A5437D">
        <w:rPr>
          <w:b/>
          <w:sz w:val="24"/>
          <w:szCs w:val="24"/>
        </w:rPr>
        <w:t>, авиастроение, судовождение, судостроение, лесная промышленность)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</w:t>
      </w:r>
      <w:r w:rsidR="00496515" w:rsidRPr="00A5437D">
        <w:rPr>
          <w:sz w:val="24"/>
          <w:szCs w:val="24"/>
        </w:rPr>
        <w:t xml:space="preserve">научно-технические достижения </w:t>
      </w:r>
      <w:r w:rsidRPr="00A5437D">
        <w:rPr>
          <w:sz w:val="24"/>
          <w:szCs w:val="24"/>
        </w:rPr>
        <w:t xml:space="preserve">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A5437D">
        <w:rPr>
          <w:sz w:val="24"/>
          <w:szCs w:val="24"/>
        </w:rPr>
        <w:t>импортозамещение</w:t>
      </w:r>
      <w:proofErr w:type="spellEnd"/>
      <w:r w:rsidRPr="00A5437D">
        <w:rPr>
          <w:sz w:val="24"/>
          <w:szCs w:val="24"/>
        </w:rPr>
        <w:t>, авиастроение, судовождение, судостроение, лесная промышленность.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7.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8.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</w:t>
      </w:r>
      <w:r w:rsidRPr="00A5437D">
        <w:rPr>
          <w:sz w:val="24"/>
          <w:szCs w:val="24"/>
        </w:rPr>
        <w:lastRenderedPageBreak/>
        <w:t>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sz w:val="24"/>
          <w:szCs w:val="24"/>
        </w:rPr>
        <w:t xml:space="preserve"> </w:t>
      </w:r>
      <w:r w:rsidRPr="00A5437D">
        <w:rPr>
          <w:b/>
          <w:sz w:val="24"/>
          <w:szCs w:val="24"/>
        </w:rPr>
        <w:t xml:space="preserve">Тема 9.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A5437D">
        <w:rPr>
          <w:sz w:val="24"/>
          <w:szCs w:val="24"/>
        </w:rPr>
        <w:t>цифровизации</w:t>
      </w:r>
      <w:proofErr w:type="spellEnd"/>
      <w:r w:rsidRPr="00A5437D">
        <w:rPr>
          <w:sz w:val="24"/>
          <w:szCs w:val="24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10.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области цифровых технологий» (моделирующая он</w:t>
      </w:r>
      <w:r w:rsidR="00496515" w:rsidRPr="00A5437D">
        <w:rPr>
          <w:b/>
          <w:sz w:val="24"/>
          <w:szCs w:val="24"/>
        </w:rPr>
        <w:t xml:space="preserve">лайн-проба на платформе проекта </w:t>
      </w:r>
      <w:r w:rsidRPr="00A5437D">
        <w:rPr>
          <w:b/>
          <w:sz w:val="24"/>
          <w:szCs w:val="24"/>
        </w:rPr>
        <w:t xml:space="preserve">«Билет в будущее» по профессиям на выбор: программист, </w:t>
      </w:r>
      <w:proofErr w:type="spellStart"/>
      <w:r w:rsidRPr="00A5437D">
        <w:rPr>
          <w:b/>
          <w:sz w:val="24"/>
          <w:szCs w:val="24"/>
        </w:rPr>
        <w:t>робототехник</w:t>
      </w:r>
      <w:proofErr w:type="spellEnd"/>
      <w:r w:rsidRPr="00A5437D">
        <w:rPr>
          <w:b/>
          <w:sz w:val="24"/>
          <w:szCs w:val="24"/>
        </w:rPr>
        <w:t xml:space="preserve"> и др.)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11.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«Россия в деле» (часть 2) (на выбор: медицина, </w:t>
      </w:r>
      <w:r w:rsidR="00496515" w:rsidRPr="00A5437D">
        <w:rPr>
          <w:b/>
          <w:sz w:val="24"/>
          <w:szCs w:val="24"/>
        </w:rPr>
        <w:t>реабилитация, генетика)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12.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«Россия инженерная: узнаю достижения страны в области инженерного дела» (машиностроение, транспорт, </w:t>
      </w:r>
      <w:r w:rsidRPr="00A5437D">
        <w:rPr>
          <w:b/>
          <w:sz w:val="24"/>
          <w:szCs w:val="24"/>
        </w:rPr>
        <w:lastRenderedPageBreak/>
        <w:t>строительство) (1 час)</w:t>
      </w:r>
      <w:r w:rsidR="00AE2C2B">
        <w:rPr>
          <w:b/>
          <w:sz w:val="24"/>
          <w:szCs w:val="24"/>
        </w:rPr>
        <w:t xml:space="preserve"> </w:t>
      </w:r>
      <w:r w:rsidRPr="00A5437D">
        <w:rPr>
          <w:sz w:val="24"/>
          <w:szCs w:val="24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13.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14.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>В 6-7 классе:</w:t>
      </w:r>
      <w:r w:rsidRPr="00A5437D">
        <w:rPr>
          <w:sz w:val="24"/>
          <w:szCs w:val="24"/>
        </w:rPr>
        <w:t xml:space="preserve">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>В 8-9 классе:</w:t>
      </w:r>
      <w:r w:rsidRPr="00A5437D">
        <w:rPr>
          <w:sz w:val="24"/>
          <w:szCs w:val="24"/>
        </w:rPr>
        <w:t xml:space="preserve">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15.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A5437D">
        <w:rPr>
          <w:b/>
          <w:sz w:val="24"/>
          <w:szCs w:val="24"/>
        </w:rPr>
        <w:t>кибербезопасности</w:t>
      </w:r>
      <w:proofErr w:type="spellEnd"/>
      <w:r w:rsidRPr="00A5437D">
        <w:rPr>
          <w:b/>
          <w:sz w:val="24"/>
          <w:szCs w:val="24"/>
        </w:rPr>
        <w:t>, юрист и др.)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</w:t>
      </w:r>
      <w:r w:rsidRPr="00A5437D">
        <w:rPr>
          <w:sz w:val="24"/>
          <w:szCs w:val="24"/>
        </w:rPr>
        <w:lastRenderedPageBreak/>
        <w:t>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16.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занятие-рефлексия «Моё будущее – моя страна»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A5437D">
        <w:rPr>
          <w:sz w:val="24"/>
          <w:szCs w:val="24"/>
        </w:rPr>
        <w:t>профориентационных</w:t>
      </w:r>
      <w:proofErr w:type="spellEnd"/>
      <w:r w:rsidRPr="00A5437D">
        <w:rPr>
          <w:sz w:val="24"/>
          <w:szCs w:val="24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</w:t>
      </w:r>
      <w:r w:rsidR="00496515" w:rsidRPr="00A5437D">
        <w:rPr>
          <w:sz w:val="24"/>
          <w:szCs w:val="24"/>
        </w:rPr>
        <w:t>я обучающихся, осмысление значимости</w:t>
      </w:r>
      <w:r w:rsidR="00AE2C2B">
        <w:rPr>
          <w:sz w:val="24"/>
          <w:szCs w:val="24"/>
        </w:rPr>
        <w:t xml:space="preserve"> </w:t>
      </w:r>
      <w:r w:rsidR="00496515" w:rsidRPr="00A5437D">
        <w:rPr>
          <w:sz w:val="24"/>
          <w:szCs w:val="24"/>
        </w:rPr>
        <w:t>собственных</w:t>
      </w:r>
      <w:r w:rsidR="00AE2C2B">
        <w:rPr>
          <w:sz w:val="24"/>
          <w:szCs w:val="24"/>
        </w:rPr>
        <w:t xml:space="preserve"> </w:t>
      </w:r>
      <w:r w:rsidR="00496515" w:rsidRPr="00A5437D">
        <w:rPr>
          <w:sz w:val="24"/>
          <w:szCs w:val="24"/>
        </w:rPr>
        <w:t xml:space="preserve">усилий для достижения успеха, </w:t>
      </w:r>
      <w:r w:rsidRPr="00A5437D">
        <w:rPr>
          <w:sz w:val="24"/>
          <w:szCs w:val="24"/>
        </w:rPr>
        <w:t>совершенствование субъект</w:t>
      </w:r>
      <w:r w:rsidR="00496515" w:rsidRPr="00A5437D">
        <w:rPr>
          <w:sz w:val="24"/>
          <w:szCs w:val="24"/>
        </w:rPr>
        <w:t>ной позиции, развитие социально-</w:t>
      </w:r>
      <w:r w:rsidRPr="00A5437D">
        <w:rPr>
          <w:sz w:val="24"/>
          <w:szCs w:val="24"/>
        </w:rPr>
        <w:t>психологических качеств личности.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17.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18.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по профессии в аграрной сфере, в рамках которой обучающимся</w:t>
      </w:r>
      <w:r w:rsidR="00496515" w:rsidRPr="00A5437D">
        <w:rPr>
          <w:sz w:val="24"/>
          <w:szCs w:val="24"/>
        </w:rPr>
        <w:t xml:space="preserve"> </w:t>
      </w:r>
      <w:r w:rsidRPr="00A5437D">
        <w:rPr>
          <w:sz w:val="24"/>
          <w:szCs w:val="24"/>
        </w:rPr>
        <w:t>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</w:t>
      </w:r>
      <w:r w:rsidR="00496515" w:rsidRPr="00A5437D">
        <w:rPr>
          <w:sz w:val="24"/>
          <w:szCs w:val="24"/>
        </w:rPr>
        <w:t>я.</w:t>
      </w:r>
      <w:r w:rsidRPr="00A5437D">
        <w:rPr>
          <w:sz w:val="24"/>
          <w:szCs w:val="24"/>
        </w:rPr>
        <w:t xml:space="preserve"> 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19.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</w:t>
      </w:r>
      <w:r w:rsidRPr="00A5437D">
        <w:rPr>
          <w:sz w:val="24"/>
          <w:szCs w:val="24"/>
        </w:rPr>
        <w:lastRenderedPageBreak/>
        <w:t>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20.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A5437D">
        <w:rPr>
          <w:b/>
          <w:sz w:val="24"/>
          <w:szCs w:val="24"/>
        </w:rPr>
        <w:t>биотехнолог</w:t>
      </w:r>
      <w:proofErr w:type="spellEnd"/>
      <w:r w:rsidRPr="00A5437D">
        <w:rPr>
          <w:b/>
          <w:sz w:val="24"/>
          <w:szCs w:val="24"/>
        </w:rPr>
        <w:t xml:space="preserve"> и др.)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</w:t>
      </w:r>
      <w:r w:rsidR="00496515" w:rsidRPr="00A5437D">
        <w:rPr>
          <w:sz w:val="24"/>
          <w:szCs w:val="24"/>
        </w:rPr>
        <w:t>ия.</w:t>
      </w:r>
      <w:r w:rsidRPr="00A5437D">
        <w:rPr>
          <w:sz w:val="24"/>
          <w:szCs w:val="24"/>
        </w:rPr>
        <w:t xml:space="preserve"> 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21.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22.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в социальной сфере,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</w:t>
      </w:r>
      <w:r w:rsidR="00496515" w:rsidRPr="00A5437D">
        <w:rPr>
          <w:sz w:val="24"/>
          <w:szCs w:val="24"/>
        </w:rPr>
        <w:t>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23.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«Россия креативная: узнаю творческие профессии» (сфера культуры и искусства)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lastRenderedPageBreak/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24.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</w:t>
      </w:r>
      <w:r w:rsidR="00496515" w:rsidRPr="00A5437D">
        <w:rPr>
          <w:sz w:val="24"/>
          <w:szCs w:val="24"/>
        </w:rPr>
        <w:t>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25.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«Один день в профессии» (часть 1) (учитель, актер, эколог)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A5437D">
        <w:rPr>
          <w:sz w:val="24"/>
          <w:szCs w:val="24"/>
        </w:rPr>
        <w:t>медийными</w:t>
      </w:r>
      <w:proofErr w:type="spellEnd"/>
      <w:r w:rsidRPr="00A5437D">
        <w:rPr>
          <w:sz w:val="24"/>
          <w:szCs w:val="24"/>
        </w:rPr>
        <w:t xml:space="preserve"> личностями – популярными </w:t>
      </w:r>
      <w:proofErr w:type="spellStart"/>
      <w:r w:rsidRPr="00A5437D">
        <w:rPr>
          <w:sz w:val="24"/>
          <w:szCs w:val="24"/>
        </w:rPr>
        <w:t>блогерами</w:t>
      </w:r>
      <w:proofErr w:type="spellEnd"/>
      <w:r w:rsidRPr="00A5437D">
        <w:rPr>
          <w:sz w:val="24"/>
          <w:szCs w:val="24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26.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«Один день в профессии» (часть 2) (пожарный, ветеринар, повар)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A5437D">
        <w:rPr>
          <w:sz w:val="24"/>
          <w:szCs w:val="24"/>
        </w:rPr>
        <w:t>медийными</w:t>
      </w:r>
      <w:proofErr w:type="spellEnd"/>
      <w:r w:rsidRPr="00A5437D">
        <w:rPr>
          <w:sz w:val="24"/>
          <w:szCs w:val="24"/>
        </w:rPr>
        <w:t xml:space="preserve"> личностями – популярными </w:t>
      </w:r>
      <w:proofErr w:type="spellStart"/>
      <w:r w:rsidRPr="00A5437D">
        <w:rPr>
          <w:sz w:val="24"/>
          <w:szCs w:val="24"/>
        </w:rPr>
        <w:t>блогерами</w:t>
      </w:r>
      <w:proofErr w:type="spellEnd"/>
      <w:r w:rsidRPr="00A5437D">
        <w:rPr>
          <w:sz w:val="24"/>
          <w:szCs w:val="24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27. </w:t>
      </w:r>
      <w:proofErr w:type="spellStart"/>
      <w:r w:rsidRPr="00A5437D">
        <w:rPr>
          <w:b/>
          <w:sz w:val="24"/>
          <w:szCs w:val="24"/>
        </w:rPr>
        <w:t>Профориентационный</w:t>
      </w:r>
      <w:proofErr w:type="spellEnd"/>
      <w:r w:rsidRPr="00A5437D">
        <w:rPr>
          <w:b/>
          <w:sz w:val="24"/>
          <w:szCs w:val="24"/>
        </w:rPr>
        <w:t xml:space="preserve"> сериал проекта «Билет в будущее» (часть 1) (1 час)</w:t>
      </w:r>
      <w:r w:rsidR="00AE2C2B">
        <w:rPr>
          <w:b/>
          <w:sz w:val="24"/>
          <w:szCs w:val="24"/>
        </w:rPr>
        <w:t xml:space="preserve"> </w:t>
      </w:r>
      <w:r w:rsidRPr="00A5437D">
        <w:rPr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A5437D">
        <w:rPr>
          <w:sz w:val="24"/>
          <w:szCs w:val="24"/>
        </w:rPr>
        <w:t>профориентационного</w:t>
      </w:r>
      <w:proofErr w:type="spellEnd"/>
      <w:r w:rsidRPr="00A5437D">
        <w:rPr>
          <w:sz w:val="24"/>
          <w:szCs w:val="24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</w:t>
      </w:r>
      <w:r w:rsidR="00AE2C2B">
        <w:rPr>
          <w:sz w:val="24"/>
          <w:szCs w:val="24"/>
        </w:rPr>
        <w:t xml:space="preserve"> </w:t>
      </w:r>
      <w:r w:rsidRPr="00A5437D">
        <w:rPr>
          <w:sz w:val="24"/>
          <w:szCs w:val="24"/>
        </w:rPr>
        <w:t>В рамках занятия рекомендовано к просмотру и обсуждению 1-4 серии (на выбор), посвященные следующим профессиям: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1</w:t>
      </w:r>
      <w:r w:rsidRPr="00A5437D">
        <w:rPr>
          <w:sz w:val="24"/>
          <w:szCs w:val="24"/>
        </w:rPr>
        <w:tab/>
        <w:t xml:space="preserve">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A5437D">
        <w:rPr>
          <w:sz w:val="24"/>
          <w:szCs w:val="24"/>
        </w:rPr>
        <w:t>альпаки</w:t>
      </w:r>
      <w:proofErr w:type="spellEnd"/>
      <w:r w:rsidRPr="00A5437D">
        <w:rPr>
          <w:sz w:val="24"/>
          <w:szCs w:val="24"/>
        </w:rPr>
        <w:t>», шеф-повар ресторана «</w:t>
      </w:r>
      <w:proofErr w:type="spellStart"/>
      <w:r w:rsidRPr="00A5437D">
        <w:rPr>
          <w:sz w:val="24"/>
          <w:szCs w:val="24"/>
        </w:rPr>
        <w:t>Peshi</w:t>
      </w:r>
      <w:proofErr w:type="spellEnd"/>
      <w:r w:rsidRPr="00A5437D">
        <w:rPr>
          <w:sz w:val="24"/>
          <w:szCs w:val="24"/>
        </w:rPr>
        <w:t>».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2</w:t>
      </w:r>
      <w:r w:rsidRPr="00A5437D">
        <w:rPr>
          <w:sz w:val="24"/>
          <w:szCs w:val="24"/>
        </w:rPr>
        <w:tab/>
        <w:t xml:space="preserve">серия: мастер-пожарный специализированной пожарно-спасательной части по тушению крупных пожаров, второй пилот авиакомпании «Аэрофлот – Российские </w:t>
      </w:r>
      <w:r w:rsidRPr="00A5437D">
        <w:rPr>
          <w:sz w:val="24"/>
          <w:szCs w:val="24"/>
        </w:rPr>
        <w:lastRenderedPageBreak/>
        <w:t>авиалинии», полицейский-кинолог Отдельного батальона патрульно-постовой службы полиции на метрополитене.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3</w:t>
      </w:r>
      <w:r w:rsidRPr="00A5437D">
        <w:rPr>
          <w:sz w:val="24"/>
          <w:szCs w:val="24"/>
        </w:rPr>
        <w:tab/>
        <w:t>серия: инженер-технолог отдела анализа эффективности и сборки автомобилей компании «</w:t>
      </w:r>
      <w:proofErr w:type="spellStart"/>
      <w:r w:rsidRPr="00A5437D">
        <w:rPr>
          <w:sz w:val="24"/>
          <w:szCs w:val="24"/>
        </w:rPr>
        <w:t>Камаз</w:t>
      </w:r>
      <w:proofErr w:type="spellEnd"/>
      <w:r w:rsidRPr="00A5437D">
        <w:rPr>
          <w:sz w:val="24"/>
          <w:szCs w:val="24"/>
        </w:rPr>
        <w:t xml:space="preserve">», архитектор и руководитель «Архитектурного бюро Маликова», </w:t>
      </w:r>
      <w:proofErr w:type="spellStart"/>
      <w:r w:rsidRPr="00A5437D">
        <w:rPr>
          <w:sz w:val="24"/>
          <w:szCs w:val="24"/>
        </w:rPr>
        <w:t>нейробиолог</w:t>
      </w:r>
      <w:proofErr w:type="spellEnd"/>
      <w:r w:rsidRPr="00A5437D">
        <w:rPr>
          <w:sz w:val="24"/>
          <w:szCs w:val="24"/>
        </w:rPr>
        <w:t xml:space="preserve">, начальник лаборатории </w:t>
      </w:r>
      <w:proofErr w:type="spellStart"/>
      <w:r w:rsidRPr="00A5437D">
        <w:rPr>
          <w:sz w:val="24"/>
          <w:szCs w:val="24"/>
        </w:rPr>
        <w:t>нейронаук</w:t>
      </w:r>
      <w:proofErr w:type="spellEnd"/>
      <w:r w:rsidRPr="00A5437D">
        <w:rPr>
          <w:sz w:val="24"/>
          <w:szCs w:val="24"/>
        </w:rPr>
        <w:t xml:space="preserve"> Курчатовского комплекса НБИКС-</w:t>
      </w:r>
      <w:proofErr w:type="spellStart"/>
      <w:r w:rsidRPr="00A5437D">
        <w:rPr>
          <w:sz w:val="24"/>
          <w:szCs w:val="24"/>
        </w:rPr>
        <w:t>природоподобных</w:t>
      </w:r>
      <w:proofErr w:type="spellEnd"/>
      <w:r w:rsidRPr="00A5437D">
        <w:rPr>
          <w:sz w:val="24"/>
          <w:szCs w:val="24"/>
        </w:rPr>
        <w:t xml:space="preserve"> технологий (НИЦ «Курчатовский институт»).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4</w:t>
      </w:r>
      <w:r w:rsidRPr="00A5437D">
        <w:rPr>
          <w:sz w:val="24"/>
          <w:szCs w:val="24"/>
        </w:rPr>
        <w:tab/>
        <w:t xml:space="preserve">серия: мастер участка компании «ОДК-Авиадвигатели», скульптор, руководитель Курчатовского комплекса </w:t>
      </w:r>
      <w:proofErr w:type="spellStart"/>
      <w:r w:rsidRPr="00A5437D">
        <w:rPr>
          <w:sz w:val="24"/>
          <w:szCs w:val="24"/>
        </w:rPr>
        <w:t>синхротронно</w:t>
      </w:r>
      <w:proofErr w:type="spellEnd"/>
      <w:r w:rsidRPr="00A5437D">
        <w:rPr>
          <w:sz w:val="24"/>
          <w:szCs w:val="24"/>
        </w:rPr>
        <w:t>-нейтринных исследований (НИЦ «Курчатовский институт»).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28. </w:t>
      </w:r>
      <w:proofErr w:type="spellStart"/>
      <w:r w:rsidRPr="00A5437D">
        <w:rPr>
          <w:b/>
          <w:sz w:val="24"/>
          <w:szCs w:val="24"/>
        </w:rPr>
        <w:t>Профориентационный</w:t>
      </w:r>
      <w:proofErr w:type="spellEnd"/>
      <w:r w:rsidRPr="00A5437D">
        <w:rPr>
          <w:b/>
          <w:sz w:val="24"/>
          <w:szCs w:val="24"/>
        </w:rPr>
        <w:t xml:space="preserve"> сериал проекта «Билет в будущее» (часть 2) (1 час)</w:t>
      </w:r>
      <w:r w:rsidR="00AE2C2B">
        <w:rPr>
          <w:b/>
          <w:sz w:val="24"/>
          <w:szCs w:val="24"/>
        </w:rPr>
        <w:t xml:space="preserve"> </w:t>
      </w:r>
      <w:r w:rsidRPr="00A5437D">
        <w:rPr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A5437D">
        <w:rPr>
          <w:sz w:val="24"/>
          <w:szCs w:val="24"/>
        </w:rPr>
        <w:t>профориентационного</w:t>
      </w:r>
      <w:proofErr w:type="spellEnd"/>
      <w:r w:rsidRPr="00A5437D">
        <w:rPr>
          <w:sz w:val="24"/>
          <w:szCs w:val="24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</w:t>
      </w:r>
      <w:r w:rsidR="00AE2C2B">
        <w:rPr>
          <w:sz w:val="24"/>
          <w:szCs w:val="24"/>
        </w:rPr>
        <w:t xml:space="preserve"> </w:t>
      </w:r>
      <w:r w:rsidRPr="00A5437D">
        <w:rPr>
          <w:sz w:val="24"/>
          <w:szCs w:val="24"/>
        </w:rPr>
        <w:t>В рамках занятия рекомендовано к просмотру и обсуждению 5-8 серии (на выбор), посвященные следующим профессиям: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5</w:t>
      </w:r>
      <w:r w:rsidRPr="00A5437D">
        <w:rPr>
          <w:sz w:val="24"/>
          <w:szCs w:val="24"/>
        </w:rPr>
        <w:tab/>
        <w:t xml:space="preserve">серия: сварщик, методист в Музее оптики, врач ЛФК и спортивной медицины, </w:t>
      </w:r>
      <w:proofErr w:type="spellStart"/>
      <w:r w:rsidRPr="00A5437D">
        <w:rPr>
          <w:sz w:val="24"/>
          <w:szCs w:val="24"/>
        </w:rPr>
        <w:t>реабилитолог</w:t>
      </w:r>
      <w:proofErr w:type="spellEnd"/>
      <w:r w:rsidRPr="00A5437D">
        <w:rPr>
          <w:sz w:val="24"/>
          <w:szCs w:val="24"/>
        </w:rPr>
        <w:t>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6</w:t>
      </w:r>
      <w:r w:rsidRPr="00A5437D">
        <w:rPr>
          <w:sz w:val="24"/>
          <w:szCs w:val="24"/>
        </w:rPr>
        <w:tab/>
        <w:t>серия: врач-педиатр Псковской областной инфекционной больницы, основательница концепт-</w:t>
      </w:r>
      <w:proofErr w:type="spellStart"/>
      <w:r w:rsidRPr="00A5437D">
        <w:rPr>
          <w:sz w:val="24"/>
          <w:szCs w:val="24"/>
        </w:rPr>
        <w:t>стора</w:t>
      </w:r>
      <w:proofErr w:type="spellEnd"/>
      <w:r w:rsidRPr="00A5437D">
        <w:rPr>
          <w:sz w:val="24"/>
          <w:szCs w:val="24"/>
        </w:rPr>
        <w:t xml:space="preserve"> «Палаты», о</w:t>
      </w:r>
      <w:r w:rsidR="00496515" w:rsidRPr="00A5437D">
        <w:rPr>
          <w:sz w:val="24"/>
          <w:szCs w:val="24"/>
        </w:rPr>
        <w:t>снователь дома-музея «</w:t>
      </w:r>
      <w:proofErr w:type="spellStart"/>
      <w:r w:rsidR="00496515" w:rsidRPr="00A5437D">
        <w:rPr>
          <w:sz w:val="24"/>
          <w:szCs w:val="24"/>
        </w:rPr>
        <w:t>Этнодом</w:t>
      </w:r>
      <w:proofErr w:type="spellEnd"/>
      <w:r w:rsidR="00496515" w:rsidRPr="00A5437D">
        <w:rPr>
          <w:sz w:val="24"/>
          <w:szCs w:val="24"/>
        </w:rPr>
        <w:t>».</w:t>
      </w:r>
      <w:r w:rsidRPr="00A5437D">
        <w:rPr>
          <w:sz w:val="24"/>
          <w:szCs w:val="24"/>
        </w:rPr>
        <w:t xml:space="preserve"> 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7</w:t>
      </w:r>
      <w:r w:rsidRPr="00A5437D">
        <w:rPr>
          <w:sz w:val="24"/>
          <w:szCs w:val="24"/>
        </w:rPr>
        <w:tab/>
        <w:t>серия: сыровар на семейном предприятии, оператор ЧПУ в компании «</w:t>
      </w:r>
      <w:proofErr w:type="spellStart"/>
      <w:r w:rsidRPr="00A5437D">
        <w:rPr>
          <w:sz w:val="24"/>
          <w:szCs w:val="24"/>
        </w:rPr>
        <w:t>Лобаев</w:t>
      </w:r>
      <w:proofErr w:type="spellEnd"/>
      <w:r w:rsidRPr="00A5437D">
        <w:rPr>
          <w:sz w:val="24"/>
          <w:szCs w:val="24"/>
        </w:rPr>
        <w:t xml:space="preserve"> </w:t>
      </w:r>
      <w:proofErr w:type="spellStart"/>
      <w:r w:rsidRPr="00A5437D">
        <w:rPr>
          <w:sz w:val="24"/>
          <w:szCs w:val="24"/>
        </w:rPr>
        <w:t>Армс</w:t>
      </w:r>
      <w:proofErr w:type="spellEnd"/>
      <w:r w:rsidRPr="00A5437D">
        <w:rPr>
          <w:sz w:val="24"/>
          <w:szCs w:val="24"/>
        </w:rPr>
        <w:t>», учитель физики, замдиректора школы «</w:t>
      </w:r>
      <w:proofErr w:type="spellStart"/>
      <w:r w:rsidRPr="00A5437D">
        <w:rPr>
          <w:sz w:val="24"/>
          <w:szCs w:val="24"/>
        </w:rPr>
        <w:t>Экотех</w:t>
      </w:r>
      <w:proofErr w:type="spellEnd"/>
      <w:r w:rsidRPr="00A5437D">
        <w:rPr>
          <w:sz w:val="24"/>
          <w:szCs w:val="24"/>
        </w:rPr>
        <w:t xml:space="preserve"> +».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8</w:t>
      </w:r>
      <w:r w:rsidRPr="00A5437D">
        <w:rPr>
          <w:sz w:val="24"/>
          <w:szCs w:val="24"/>
        </w:rPr>
        <w:tab/>
        <w:t>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29.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  <w:r w:rsidR="00AE2C2B">
        <w:rPr>
          <w:b/>
          <w:sz w:val="24"/>
          <w:szCs w:val="24"/>
        </w:rPr>
        <w:t xml:space="preserve"> </w:t>
      </w:r>
      <w:r w:rsidRPr="00A5437D">
        <w:rPr>
          <w:sz w:val="24"/>
          <w:szCs w:val="24"/>
        </w:rPr>
        <w:t>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30.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цифровой сфере» (моделирующая онлайн-проба на платформе проекта «Билет в будущее») (1 час)</w:t>
      </w:r>
      <w:r w:rsidR="00AE2C2B">
        <w:rPr>
          <w:b/>
          <w:sz w:val="24"/>
          <w:szCs w:val="24"/>
        </w:rPr>
        <w:t xml:space="preserve"> </w:t>
      </w:r>
      <w:r w:rsidRPr="00A5437D">
        <w:rPr>
          <w:sz w:val="24"/>
          <w:szCs w:val="24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</w:t>
      </w:r>
      <w:r w:rsidR="00496515" w:rsidRPr="00A5437D">
        <w:rPr>
          <w:sz w:val="24"/>
          <w:szCs w:val="24"/>
        </w:rPr>
        <w:t>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31.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</w:t>
      </w:r>
      <w:r w:rsidR="00AE2C2B">
        <w:rPr>
          <w:b/>
          <w:sz w:val="24"/>
          <w:szCs w:val="24"/>
        </w:rPr>
        <w:t xml:space="preserve"> </w:t>
      </w:r>
      <w:r w:rsidRPr="00A5437D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</w:t>
      </w:r>
      <w:r w:rsidRPr="00A5437D">
        <w:rPr>
          <w:sz w:val="24"/>
          <w:szCs w:val="24"/>
        </w:rPr>
        <w:lastRenderedPageBreak/>
        <w:t>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32.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  <w:r w:rsidR="00AE2C2B">
        <w:rPr>
          <w:b/>
          <w:sz w:val="24"/>
          <w:szCs w:val="24"/>
        </w:rPr>
        <w:t xml:space="preserve"> </w:t>
      </w:r>
      <w:r w:rsidRPr="00A5437D">
        <w:rPr>
          <w:sz w:val="24"/>
          <w:szCs w:val="24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</w:t>
      </w:r>
      <w:r w:rsidR="00AE2C2B">
        <w:rPr>
          <w:sz w:val="24"/>
          <w:szCs w:val="24"/>
        </w:rPr>
        <w:t xml:space="preserve"> </w:t>
      </w:r>
      <w:r w:rsidRPr="00A5437D">
        <w:rPr>
          <w:sz w:val="24"/>
          <w:szCs w:val="24"/>
        </w:rPr>
        <w:t>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33.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«Пробую профессию в креативной сфере» (моделирующая онлайн-проба на платформе проекта «Билет в будущее») (1 час)</w:t>
      </w:r>
      <w:r w:rsidR="00AE2C2B">
        <w:rPr>
          <w:b/>
          <w:sz w:val="24"/>
          <w:szCs w:val="24"/>
        </w:rPr>
        <w:t xml:space="preserve"> </w:t>
      </w:r>
      <w:r w:rsidRPr="00A5437D">
        <w:rPr>
          <w:sz w:val="24"/>
          <w:szCs w:val="24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Знакомство с профессией и профессиональной областью.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Постановка задачи и подготовительно-обучающий этап.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Практическое выполнение задания.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–</w:t>
      </w:r>
      <w:r w:rsidRPr="00A5437D">
        <w:rPr>
          <w:sz w:val="24"/>
          <w:szCs w:val="24"/>
        </w:rPr>
        <w:tab/>
        <w:t>Завершающий этап (закрепление полученных знаний, получение цифрового артефакта).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b/>
          <w:sz w:val="24"/>
          <w:szCs w:val="24"/>
        </w:rPr>
      </w:pPr>
      <w:r w:rsidRPr="00A5437D">
        <w:rPr>
          <w:b/>
          <w:sz w:val="24"/>
          <w:szCs w:val="24"/>
        </w:rPr>
        <w:t xml:space="preserve">Тема 34. </w:t>
      </w:r>
      <w:proofErr w:type="spellStart"/>
      <w:r w:rsidRPr="00A5437D">
        <w:rPr>
          <w:b/>
          <w:sz w:val="24"/>
          <w:szCs w:val="24"/>
        </w:rPr>
        <w:t>Профориентационное</w:t>
      </w:r>
      <w:proofErr w:type="spellEnd"/>
      <w:r w:rsidRPr="00A5437D">
        <w:rPr>
          <w:b/>
          <w:sz w:val="24"/>
          <w:szCs w:val="24"/>
        </w:rPr>
        <w:t xml:space="preserve"> занятие «Моё будущее – Моя страна» (1 час)</w:t>
      </w:r>
    </w:p>
    <w:p w:rsidR="00CF4D28" w:rsidRPr="00A5437D" w:rsidRDefault="00CF4D2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  <w:r w:rsidRPr="00A5437D">
        <w:rPr>
          <w:sz w:val="24"/>
          <w:szCs w:val="24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464A68" w:rsidRPr="00A5437D" w:rsidRDefault="00464A68" w:rsidP="00A5437D">
      <w:pPr>
        <w:pStyle w:val="a6"/>
        <w:tabs>
          <w:tab w:val="left" w:pos="1243"/>
        </w:tabs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464A68" w:rsidRPr="00A5437D" w:rsidRDefault="00AE2C2B" w:rsidP="00AE2C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A5437D">
        <w:rPr>
          <w:rFonts w:ascii="Times New Roman" w:eastAsia="Calibri" w:hAnsi="Times New Roman" w:cs="Times New Roman"/>
          <w:b/>
          <w:sz w:val="24"/>
          <w:szCs w:val="28"/>
        </w:rPr>
        <w:t>ТЕМАТИЧЕСКОЕ ПЛАНИРОВАНИЕ</w:t>
      </w:r>
      <w:r w:rsidRPr="00A5437D">
        <w:rPr>
          <w:rFonts w:ascii="Times New Roman" w:hAnsi="Times New Roman"/>
          <w:sz w:val="24"/>
        </w:rPr>
        <w:t xml:space="preserve"> </w:t>
      </w:r>
      <w:r w:rsidRPr="00A5437D">
        <w:rPr>
          <w:rFonts w:ascii="Times New Roman" w:eastAsia="Calibri" w:hAnsi="Times New Roman" w:cs="Times New Roman"/>
          <w:b/>
          <w:sz w:val="24"/>
          <w:szCs w:val="28"/>
        </w:rPr>
        <w:t>УЧЕБНОГО КУРСА ВНЕУРОЧНОЙ ДЕЯТЕЛЬНОСТИ «БИЛЕТ В БУДУЩЕЕ»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"/>
        <w:gridCol w:w="4896"/>
        <w:gridCol w:w="1293"/>
        <w:gridCol w:w="2925"/>
      </w:tblGrid>
      <w:tr w:rsidR="00AE2C2B" w:rsidRPr="00AE2C2B" w:rsidTr="005423F1">
        <w:trPr>
          <w:trHeight w:val="20"/>
        </w:trPr>
        <w:tc>
          <w:tcPr>
            <w:tcW w:w="231" w:type="pct"/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8" w:type="pct"/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522" w:type="pct"/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418" w:type="pct"/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«Открой своё будущее»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диагностика № 1 «Мой профиль» и разбор результатов. </w:t>
            </w: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Профориентационная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диагностика № 1 «Мои </w:t>
            </w: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профсреды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и разбор результатов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</w:t>
            </w: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«Россия в деле» (часть 1) (на выбор: </w:t>
            </w: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E2C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авиастроение, судовождение, судостроение, лесная промышленность)</w:t>
            </w:r>
          </w:p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диагностика № 2 «Мои ориентиры» и разбор результатов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«Россия в деле» (часть 2)</w:t>
            </w:r>
            <w:r w:rsidRPr="00AE2C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(на выбор: медицина, реабилитация, генетика) </w:t>
            </w:r>
          </w:p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диагностика № 3 «Мои таланты» и разбор результатов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</w:t>
            </w:r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проекта «Билет в</w:t>
            </w:r>
            <w:r w:rsidRPr="00AE2C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будущее» по профессиям на выбор: инженер-конструктор, электромонтер и др.)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</w:t>
            </w:r>
            <w:r w:rsidR="00542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профессиям на выбор: специалист по </w:t>
            </w: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юрист и др.)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занятие-рефлексия «Моё будущее – моя страна»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аграрной сфере»</w:t>
            </w:r>
            <w:r w:rsidRPr="00AE2C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(моделирующая онлайн-проба на платформе</w:t>
            </w:r>
            <w:r w:rsidRPr="00AE2C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 «Билет в будущее» по профессиям на выбор: агроном, зоотехник и др.)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</w:t>
            </w:r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</w:t>
            </w: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«Один день в профессии» (часть 1) (учитель, актер, эколог)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занятие «Один день в профессии» (часть 2) (пожарный, ветеринар, повар)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сериал проекта «Билет в будущее» (часть 1)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сериал проекта «Билет в будущее» (часть 2) (учитель, актер, эколог)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AE2C2B" w:rsidTr="005423F1">
        <w:trPr>
          <w:trHeight w:val="20"/>
        </w:trPr>
        <w:tc>
          <w:tcPr>
            <w:tcW w:w="231" w:type="pct"/>
          </w:tcPr>
          <w:p w:rsidR="00464A68" w:rsidRPr="00AE2C2B" w:rsidRDefault="00464A68" w:rsidP="00542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82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AE2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«Моё будущее – Моя страна»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64A68" w:rsidRPr="00AE2C2B" w:rsidRDefault="00464A68" w:rsidP="005423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464A68" w:rsidRPr="00AE2C2B" w:rsidRDefault="00464A68" w:rsidP="00AE2C2B">
            <w:pPr>
              <w:rPr>
                <w:rFonts w:ascii="Times New Roman" w:hAnsi="Times New Roman" w:cs="Times New Roman"/>
                <w:sz w:val="24"/>
              </w:rPr>
            </w:pPr>
            <w:r w:rsidRPr="00AE2C2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https://bvb-kb.ru/?section=vneurochnaya-deyatelnost</w:t>
            </w:r>
          </w:p>
        </w:tc>
      </w:tr>
      <w:tr w:rsidR="00AE2C2B" w:rsidRPr="005423F1" w:rsidTr="005423F1">
        <w:trPr>
          <w:trHeight w:val="20"/>
        </w:trPr>
        <w:tc>
          <w:tcPr>
            <w:tcW w:w="231" w:type="pct"/>
          </w:tcPr>
          <w:p w:rsidR="00464A68" w:rsidRPr="005423F1" w:rsidRDefault="00464A68" w:rsidP="00AE2C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pct"/>
            <w:tcBorders>
              <w:top w:val="single" w:sz="4" w:space="0" w:color="auto"/>
            </w:tcBorders>
          </w:tcPr>
          <w:p w:rsidR="00464A68" w:rsidRPr="005423F1" w:rsidRDefault="00464A68" w:rsidP="00AE2C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64A68" w:rsidRPr="005423F1" w:rsidRDefault="00464A68" w:rsidP="005423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pct"/>
            <w:tcBorders>
              <w:top w:val="single" w:sz="4" w:space="0" w:color="auto"/>
            </w:tcBorders>
          </w:tcPr>
          <w:p w:rsidR="00464A68" w:rsidRPr="005423F1" w:rsidRDefault="00464A68" w:rsidP="00AE2C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515" w:rsidRPr="00CF4D28" w:rsidRDefault="00496515" w:rsidP="00CF4D28">
      <w:pPr>
        <w:pStyle w:val="a6"/>
        <w:tabs>
          <w:tab w:val="left" w:pos="1243"/>
        </w:tabs>
        <w:kinsoku w:val="0"/>
        <w:overflowPunct w:val="0"/>
        <w:spacing w:line="300" w:lineRule="auto"/>
        <w:ind w:right="115" w:firstLine="709"/>
        <w:rPr>
          <w:spacing w:val="-2"/>
          <w:sz w:val="24"/>
          <w:szCs w:val="24"/>
        </w:rPr>
        <w:sectPr w:rsidR="00496515" w:rsidRPr="00CF4D28" w:rsidSect="00A5437D">
          <w:footerReference w:type="default" r:id="rId7"/>
          <w:footerReference w:type="first" r:id="rId8"/>
          <w:type w:val="continuous"/>
          <w:pgSz w:w="11907" w:h="16839" w:code="9"/>
          <w:pgMar w:top="1134" w:right="850" w:bottom="1134" w:left="1701" w:header="0" w:footer="725" w:gutter="0"/>
          <w:pgNumType w:start="1"/>
          <w:cols w:space="720"/>
          <w:noEndnote/>
          <w:titlePg/>
          <w:docGrid w:linePitch="299"/>
        </w:sectPr>
      </w:pPr>
      <w:bookmarkStart w:id="0" w:name="_GoBack"/>
      <w:bookmarkEnd w:id="0"/>
    </w:p>
    <w:p w:rsidR="009025FA" w:rsidRPr="00F31EB6" w:rsidRDefault="009025FA" w:rsidP="00464A68">
      <w:pPr>
        <w:spacing w:line="30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9025FA" w:rsidRPr="00F31EB6" w:rsidSect="00A5437D">
      <w:type w:val="continuous"/>
      <w:pgSz w:w="11907" w:h="16839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7D" w:rsidRDefault="00A5437D" w:rsidP="0067084F">
      <w:pPr>
        <w:spacing w:after="0" w:line="240" w:lineRule="auto"/>
      </w:pPr>
      <w:r>
        <w:separator/>
      </w:r>
    </w:p>
  </w:endnote>
  <w:endnote w:type="continuationSeparator" w:id="0">
    <w:p w:rsidR="00A5437D" w:rsidRDefault="00A5437D" w:rsidP="0067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662544"/>
      <w:docPartObj>
        <w:docPartGallery w:val="Page Numbers (Bottom of Page)"/>
        <w:docPartUnique/>
      </w:docPartObj>
    </w:sdtPr>
    <w:sdtContent>
      <w:p w:rsidR="00A5437D" w:rsidRDefault="00A543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F1">
          <w:rPr>
            <w:noProof/>
          </w:rPr>
          <w:t>16</w:t>
        </w:r>
        <w:r>
          <w:fldChar w:fldCharType="end"/>
        </w:r>
      </w:p>
    </w:sdtContent>
  </w:sdt>
  <w:p w:rsidR="00A5437D" w:rsidRDefault="00A543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7D" w:rsidRDefault="00A5437D">
    <w:pPr>
      <w:pStyle w:val="aa"/>
      <w:jc w:val="right"/>
    </w:pPr>
  </w:p>
  <w:p w:rsidR="00A5437D" w:rsidRDefault="00A543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7D" w:rsidRDefault="00A5437D" w:rsidP="0067084F">
      <w:pPr>
        <w:spacing w:after="0" w:line="240" w:lineRule="auto"/>
      </w:pPr>
      <w:r>
        <w:separator/>
      </w:r>
    </w:p>
  </w:footnote>
  <w:footnote w:type="continuationSeparator" w:id="0">
    <w:p w:rsidR="00A5437D" w:rsidRDefault="00A5437D" w:rsidP="00670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426"/>
      </w:pPr>
      <w:rPr>
        <w:rFonts w:ascii="Times New Roman" w:hAnsi="Times New Roman" w:cs="Times New Roman"/>
        <w:b/>
        <w:bCs/>
        <w:spacing w:val="3"/>
        <w:sz w:val="28"/>
        <w:szCs w:val="28"/>
      </w:rPr>
    </w:lvl>
    <w:lvl w:ilvl="1">
      <w:start w:val="1"/>
      <w:numFmt w:val="decimal"/>
      <w:lvlText w:val="%1.%2."/>
      <w:lvlJc w:val="left"/>
      <w:pPr>
        <w:ind w:left="1312" w:hanging="496"/>
      </w:pPr>
      <w:rPr>
        <w:rFonts w:ascii="Times New Roman" w:hAnsi="Times New Roman" w:cs="Times New Roman"/>
        <w:b/>
        <w:bCs/>
        <w:spacing w:val="3"/>
        <w:sz w:val="28"/>
        <w:szCs w:val="28"/>
      </w:rPr>
    </w:lvl>
    <w:lvl w:ilvl="2">
      <w:start w:val="1"/>
      <w:numFmt w:val="decimal"/>
      <w:lvlText w:val="%1.%2.%3."/>
      <w:lvlJc w:val="left"/>
      <w:pPr>
        <w:ind w:left="1523" w:hanging="707"/>
      </w:pPr>
      <w:rPr>
        <w:rFonts w:ascii="Times New Roman" w:hAnsi="Times New Roman" w:cs="Times New Roman"/>
        <w:b/>
        <w:bCs/>
        <w:spacing w:val="3"/>
        <w:sz w:val="28"/>
        <w:szCs w:val="28"/>
      </w:rPr>
    </w:lvl>
    <w:lvl w:ilvl="3">
      <w:numFmt w:val="bullet"/>
      <w:lvlText w:val="•"/>
      <w:lvlJc w:val="left"/>
      <w:pPr>
        <w:ind w:left="2636" w:hanging="707"/>
      </w:pPr>
    </w:lvl>
    <w:lvl w:ilvl="4">
      <w:numFmt w:val="bullet"/>
      <w:lvlText w:val="•"/>
      <w:lvlJc w:val="left"/>
      <w:pPr>
        <w:ind w:left="3749" w:hanging="707"/>
      </w:pPr>
    </w:lvl>
    <w:lvl w:ilvl="5">
      <w:numFmt w:val="bullet"/>
      <w:lvlText w:val="•"/>
      <w:lvlJc w:val="left"/>
      <w:pPr>
        <w:ind w:left="4862" w:hanging="707"/>
      </w:pPr>
    </w:lvl>
    <w:lvl w:ilvl="6">
      <w:numFmt w:val="bullet"/>
      <w:lvlText w:val="•"/>
      <w:lvlJc w:val="left"/>
      <w:pPr>
        <w:ind w:left="5975" w:hanging="707"/>
      </w:pPr>
    </w:lvl>
    <w:lvl w:ilvl="7">
      <w:numFmt w:val="bullet"/>
      <w:lvlText w:val="•"/>
      <w:lvlJc w:val="left"/>
      <w:pPr>
        <w:ind w:left="7089" w:hanging="707"/>
      </w:pPr>
    </w:lvl>
    <w:lvl w:ilvl="8">
      <w:numFmt w:val="bullet"/>
      <w:lvlText w:val="•"/>
      <w:lvlJc w:val="left"/>
      <w:pPr>
        <w:ind w:left="8202" w:hanging="707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10"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42" w:hanging="426"/>
      </w:pPr>
    </w:lvl>
    <w:lvl w:ilvl="2">
      <w:numFmt w:val="bullet"/>
      <w:lvlText w:val="•"/>
      <w:lvlJc w:val="left"/>
      <w:pPr>
        <w:ind w:left="2174" w:hanging="426"/>
      </w:pPr>
    </w:lvl>
    <w:lvl w:ilvl="3">
      <w:numFmt w:val="bullet"/>
      <w:lvlText w:val="•"/>
      <w:lvlJc w:val="left"/>
      <w:pPr>
        <w:ind w:left="3206" w:hanging="426"/>
      </w:pPr>
    </w:lvl>
    <w:lvl w:ilvl="4">
      <w:numFmt w:val="bullet"/>
      <w:lvlText w:val="•"/>
      <w:lvlJc w:val="left"/>
      <w:pPr>
        <w:ind w:left="4238" w:hanging="426"/>
      </w:pPr>
    </w:lvl>
    <w:lvl w:ilvl="5">
      <w:numFmt w:val="bullet"/>
      <w:lvlText w:val="•"/>
      <w:lvlJc w:val="left"/>
      <w:pPr>
        <w:ind w:left="5269" w:hanging="426"/>
      </w:pPr>
    </w:lvl>
    <w:lvl w:ilvl="6">
      <w:numFmt w:val="bullet"/>
      <w:lvlText w:val="•"/>
      <w:lvlJc w:val="left"/>
      <w:pPr>
        <w:ind w:left="6301" w:hanging="426"/>
      </w:pPr>
    </w:lvl>
    <w:lvl w:ilvl="7">
      <w:numFmt w:val="bullet"/>
      <w:lvlText w:val="•"/>
      <w:lvlJc w:val="left"/>
      <w:pPr>
        <w:ind w:left="7333" w:hanging="426"/>
      </w:pPr>
    </w:lvl>
    <w:lvl w:ilvl="8">
      <w:numFmt w:val="bullet"/>
      <w:lvlText w:val="•"/>
      <w:lvlJc w:val="left"/>
      <w:pPr>
        <w:ind w:left="8365" w:hanging="426"/>
      </w:pPr>
    </w:lvl>
  </w:abstractNum>
  <w:abstractNum w:abstractNumId="2" w15:restartNumberingAfterBreak="0">
    <w:nsid w:val="035A35A7"/>
    <w:multiLevelType w:val="hybridMultilevel"/>
    <w:tmpl w:val="E632BA68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7C25"/>
    <w:multiLevelType w:val="hybridMultilevel"/>
    <w:tmpl w:val="6DE0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5699"/>
    <w:multiLevelType w:val="hybridMultilevel"/>
    <w:tmpl w:val="D9985B9A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667F"/>
    <w:multiLevelType w:val="hybridMultilevel"/>
    <w:tmpl w:val="AA32D760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084B"/>
    <w:multiLevelType w:val="hybridMultilevel"/>
    <w:tmpl w:val="8E6EA474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5099"/>
    <w:multiLevelType w:val="hybridMultilevel"/>
    <w:tmpl w:val="66600E5A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667C"/>
    <w:multiLevelType w:val="hybridMultilevel"/>
    <w:tmpl w:val="E49278EE"/>
    <w:lvl w:ilvl="0" w:tplc="0419000F">
      <w:start w:val="1"/>
      <w:numFmt w:val="decimal"/>
      <w:lvlText w:val="%1."/>
      <w:lvlJc w:val="left"/>
      <w:pPr>
        <w:ind w:left="1536" w:hanging="360"/>
      </w:p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4B302656"/>
    <w:multiLevelType w:val="hybridMultilevel"/>
    <w:tmpl w:val="F8BE5B7C"/>
    <w:lvl w:ilvl="0" w:tplc="BFE89D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0E58"/>
    <w:multiLevelType w:val="hybridMultilevel"/>
    <w:tmpl w:val="DF62589E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57312"/>
    <w:multiLevelType w:val="hybridMultilevel"/>
    <w:tmpl w:val="99D63EC4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1B7F"/>
    <w:multiLevelType w:val="hybridMultilevel"/>
    <w:tmpl w:val="27600B58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42F42"/>
    <w:multiLevelType w:val="hybridMultilevel"/>
    <w:tmpl w:val="635428CA"/>
    <w:lvl w:ilvl="0" w:tplc="99C492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D408D"/>
    <w:multiLevelType w:val="hybridMultilevel"/>
    <w:tmpl w:val="898C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D4"/>
    <w:rsid w:val="00251C56"/>
    <w:rsid w:val="00270F05"/>
    <w:rsid w:val="002767D5"/>
    <w:rsid w:val="00280D00"/>
    <w:rsid w:val="00325E55"/>
    <w:rsid w:val="003260D4"/>
    <w:rsid w:val="00464A68"/>
    <w:rsid w:val="00496515"/>
    <w:rsid w:val="004D6ABC"/>
    <w:rsid w:val="00507F5B"/>
    <w:rsid w:val="00522BB9"/>
    <w:rsid w:val="005423F1"/>
    <w:rsid w:val="005A1EE9"/>
    <w:rsid w:val="005D5B1F"/>
    <w:rsid w:val="00606223"/>
    <w:rsid w:val="0067084F"/>
    <w:rsid w:val="006E2C06"/>
    <w:rsid w:val="00770E64"/>
    <w:rsid w:val="00857D9B"/>
    <w:rsid w:val="008A4688"/>
    <w:rsid w:val="009025FA"/>
    <w:rsid w:val="009119CB"/>
    <w:rsid w:val="00951275"/>
    <w:rsid w:val="009B4E42"/>
    <w:rsid w:val="00A24CA4"/>
    <w:rsid w:val="00A5437D"/>
    <w:rsid w:val="00A8391C"/>
    <w:rsid w:val="00AB0E62"/>
    <w:rsid w:val="00AD62F4"/>
    <w:rsid w:val="00AE2C2B"/>
    <w:rsid w:val="00CC715A"/>
    <w:rsid w:val="00CF4D28"/>
    <w:rsid w:val="00D570C1"/>
    <w:rsid w:val="00D85130"/>
    <w:rsid w:val="00DE1D09"/>
    <w:rsid w:val="00E25993"/>
    <w:rsid w:val="00EC5011"/>
    <w:rsid w:val="00F3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9ECE8B-704E-4CC7-9128-58E804C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D4"/>
  </w:style>
  <w:style w:type="paragraph" w:styleId="2">
    <w:name w:val="heading 2"/>
    <w:basedOn w:val="a"/>
    <w:link w:val="20"/>
    <w:uiPriority w:val="1"/>
    <w:qFormat/>
    <w:rsid w:val="009119CB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9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9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9119C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1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19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9119C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25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5E5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90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E25993"/>
    <w:pPr>
      <w:widowControl w:val="0"/>
      <w:autoSpaceDE w:val="0"/>
      <w:autoSpaceDN w:val="0"/>
      <w:adjustRightInd w:val="0"/>
      <w:spacing w:after="0" w:line="240" w:lineRule="auto"/>
      <w:ind w:left="110" w:firstLine="70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2599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7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084F"/>
  </w:style>
  <w:style w:type="paragraph" w:styleId="aa">
    <w:name w:val="footer"/>
    <w:basedOn w:val="a"/>
    <w:link w:val="ab"/>
    <w:uiPriority w:val="99"/>
    <w:unhideWhenUsed/>
    <w:rsid w:val="0067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R5xzQFq9oLZ2qGBg/fdwsYD6gT57CqYtrxzOt1WRdsA=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0ytRuJypqsKKNphLjs0BOSoZK0V4aHTOv2FocQdk9xM=</DigestValue>
    </Reference>
  </SignedInfo>
  <SignatureValue>MQzWkw12/tWOcWR/LhMkDeMCPTVcdyz83oHOrRNCkO/Ifrc+frIGMUDmsXso4o/E
RtKq6ZE1v/6dc4AmOnnKdA==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meFFYxSzTNCutx+sF45GXq+1I0Q=</DigestValue>
      </Reference>
      <Reference URI="/word/endnotes.xml?ContentType=application/vnd.openxmlformats-officedocument.wordprocessingml.endnotes+xml">
        <DigestMethod Algorithm="http://www.w3.org/2000/09/xmldsig#sha1"/>
        <DigestValue>dQQWzgfQRuir8TxeEYre8K/x0G8=</DigestValue>
      </Reference>
      <Reference URI="/word/fontTable.xml?ContentType=application/vnd.openxmlformats-officedocument.wordprocessingml.fontTable+xml">
        <DigestMethod Algorithm="http://www.w3.org/2000/09/xmldsig#sha1"/>
        <DigestValue>PNU0jGLZo78S1ti9EoutKcKJjLc=</DigestValue>
      </Reference>
      <Reference URI="/word/footer1.xml?ContentType=application/vnd.openxmlformats-officedocument.wordprocessingml.footer+xml">
        <DigestMethod Algorithm="http://www.w3.org/2000/09/xmldsig#sha1"/>
        <DigestValue>tdEc6Kf6zMaHQRR3Nee6HLbvcXM=</DigestValue>
      </Reference>
      <Reference URI="/word/footer2.xml?ContentType=application/vnd.openxmlformats-officedocument.wordprocessingml.footer+xml">
        <DigestMethod Algorithm="http://www.w3.org/2000/09/xmldsig#sha1"/>
        <DigestValue>rCYVTUGS26etfMMVJ73Y4N1sKck=</DigestValue>
      </Reference>
      <Reference URI="/word/footnotes.xml?ContentType=application/vnd.openxmlformats-officedocument.wordprocessingml.footnotes+xml">
        <DigestMethod Algorithm="http://www.w3.org/2000/09/xmldsig#sha1"/>
        <DigestValue>+C+G175QslVC2PxRQvOQam/Etwg=</DigestValue>
      </Reference>
      <Reference URI="/word/numbering.xml?ContentType=application/vnd.openxmlformats-officedocument.wordprocessingml.numbering+xml">
        <DigestMethod Algorithm="http://www.w3.org/2000/09/xmldsig#sha1"/>
        <DigestValue>DJfhwVjTXWiJwORZxJDior7HT0E=</DigestValue>
      </Reference>
      <Reference URI="/word/settings.xml?ContentType=application/vnd.openxmlformats-officedocument.wordprocessingml.settings+xml">
        <DigestMethod Algorithm="http://www.w3.org/2000/09/xmldsig#sha1"/>
        <DigestValue>d9soPiJO4oe64FwsVEh2whQMKyk=</DigestValue>
      </Reference>
      <Reference URI="/word/styles.xml?ContentType=application/vnd.openxmlformats-officedocument.wordprocessingml.styles+xml">
        <DigestMethod Algorithm="http://www.w3.org/2000/09/xmldsig#sha1"/>
        <DigestValue>TuhquD0RKZ25bmbUtS5L5eYa2Bc=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2023-09-25T07:01:01Z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2023-09-25T07:01:01Z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17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LENb</dc:creator>
  <cp:lastModifiedBy>Н.В.</cp:lastModifiedBy>
  <cp:revision>13</cp:revision>
  <dcterms:created xsi:type="dcterms:W3CDTF">2023-09-14T19:16:00Z</dcterms:created>
  <dcterms:modified xsi:type="dcterms:W3CDTF">2023-09-18T21:38:00Z</dcterms:modified>
</cp:coreProperties>
</file>